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836" w:rsidRDefault="008E2836" w:rsidP="008E2836">
      <w:pPr>
        <w:spacing w:line="40" w:lineRule="atLeast"/>
        <w:rPr>
          <w:rFonts w:cs="Times New Roman"/>
          <w:sz w:val="28"/>
        </w:rPr>
      </w:pPr>
    </w:p>
    <w:p w:rsidR="008E2836" w:rsidRDefault="008E2836" w:rsidP="008E2836">
      <w:pPr>
        <w:spacing w:line="40" w:lineRule="atLeast"/>
        <w:rPr>
          <w:rFonts w:cs="Times New Roman"/>
          <w:sz w:val="28"/>
        </w:rPr>
      </w:pPr>
    </w:p>
    <w:p w:rsidR="00390842" w:rsidRPr="006C360C" w:rsidRDefault="00390842" w:rsidP="00390842">
      <w:pPr>
        <w:spacing w:line="240" w:lineRule="auto"/>
        <w:jc w:val="center"/>
        <w:rPr>
          <w:rFonts w:cs="Times New Roman"/>
          <w:b/>
          <w:sz w:val="32"/>
        </w:rPr>
      </w:pPr>
      <w:r w:rsidRPr="006C360C">
        <w:rPr>
          <w:rFonts w:cs="Times New Roman"/>
          <w:b/>
          <w:sz w:val="32"/>
        </w:rPr>
        <w:t>ATTITUDES SURROUNDING LONG-ACTING REVERSIBLE CONTRACEPTIVE METHODS AMONG FEMALE UNDERGRADUATE NURSING STUDENTS OVER</w:t>
      </w:r>
      <w:r>
        <w:rPr>
          <w:rFonts w:cs="Times New Roman"/>
          <w:b/>
          <w:sz w:val="32"/>
        </w:rPr>
        <w:t xml:space="preserve"> 18 YEARS OF AGE AT A LARGE NEW </w:t>
      </w:r>
      <w:r w:rsidRPr="006C360C">
        <w:rPr>
          <w:rFonts w:cs="Times New Roman"/>
          <w:b/>
          <w:sz w:val="32"/>
        </w:rPr>
        <w:t xml:space="preserve">ENGLAND UNIVERSITY </w:t>
      </w:r>
    </w:p>
    <w:p w:rsidR="00390842" w:rsidRDefault="00390842" w:rsidP="00390842">
      <w:pPr>
        <w:spacing w:line="360" w:lineRule="auto"/>
        <w:jc w:val="center"/>
        <w:rPr>
          <w:rFonts w:cs="Times New Roman"/>
          <w:b/>
        </w:rPr>
      </w:pPr>
    </w:p>
    <w:p w:rsidR="00390842" w:rsidRPr="006C360C" w:rsidRDefault="00390842" w:rsidP="00390842">
      <w:pPr>
        <w:spacing w:line="360" w:lineRule="auto"/>
        <w:jc w:val="center"/>
        <w:rPr>
          <w:rFonts w:cs="Times New Roman"/>
          <w:b/>
          <w:sz w:val="28"/>
        </w:rPr>
      </w:pPr>
      <w:r w:rsidRPr="006C360C">
        <w:rPr>
          <w:rFonts w:cs="Times New Roman"/>
          <w:b/>
          <w:sz w:val="28"/>
        </w:rPr>
        <w:t xml:space="preserve">Honors Thesis </w:t>
      </w:r>
    </w:p>
    <w:p w:rsidR="00390842" w:rsidRPr="00487B72" w:rsidRDefault="00390842" w:rsidP="00390842">
      <w:pPr>
        <w:spacing w:line="360" w:lineRule="auto"/>
        <w:jc w:val="center"/>
        <w:rPr>
          <w:rFonts w:cs="Times New Roman"/>
          <w:b/>
        </w:rPr>
      </w:pPr>
    </w:p>
    <w:p w:rsidR="00390842" w:rsidRPr="006C360C" w:rsidRDefault="00390842" w:rsidP="00390842">
      <w:pPr>
        <w:spacing w:after="0" w:line="240" w:lineRule="auto"/>
        <w:jc w:val="center"/>
        <w:rPr>
          <w:rFonts w:cs="Times New Roman"/>
          <w:b/>
          <w:sz w:val="22"/>
        </w:rPr>
      </w:pPr>
      <w:r w:rsidRPr="006C360C">
        <w:rPr>
          <w:rFonts w:cs="Times New Roman"/>
          <w:b/>
          <w:sz w:val="22"/>
        </w:rPr>
        <w:t>Presented in Partial Fulfillment of the Requirements</w:t>
      </w:r>
    </w:p>
    <w:p w:rsidR="00390842" w:rsidRPr="006C360C" w:rsidRDefault="00390842" w:rsidP="00390842">
      <w:pPr>
        <w:spacing w:after="0" w:line="240" w:lineRule="auto"/>
        <w:jc w:val="center"/>
        <w:rPr>
          <w:rFonts w:cs="Times New Roman"/>
          <w:b/>
          <w:sz w:val="22"/>
        </w:rPr>
      </w:pPr>
      <w:r w:rsidRPr="006C360C">
        <w:rPr>
          <w:rFonts w:cs="Times New Roman"/>
          <w:b/>
          <w:sz w:val="22"/>
        </w:rPr>
        <w:t>For the Degree of Bachelor of Science in Nursing</w:t>
      </w:r>
    </w:p>
    <w:p w:rsidR="00390842" w:rsidRDefault="00390842" w:rsidP="00390842">
      <w:pPr>
        <w:spacing w:line="360" w:lineRule="auto"/>
        <w:jc w:val="center"/>
        <w:rPr>
          <w:rFonts w:cs="Times New Roman"/>
        </w:rPr>
      </w:pPr>
    </w:p>
    <w:p w:rsidR="00390842" w:rsidRPr="006C360C" w:rsidRDefault="00390842" w:rsidP="00390842">
      <w:pPr>
        <w:spacing w:after="0" w:line="240" w:lineRule="auto"/>
        <w:jc w:val="center"/>
        <w:rPr>
          <w:rFonts w:cs="Times New Roman"/>
          <w:sz w:val="28"/>
        </w:rPr>
      </w:pPr>
      <w:r w:rsidRPr="006C360C">
        <w:rPr>
          <w:rFonts w:cs="Times New Roman"/>
          <w:sz w:val="28"/>
        </w:rPr>
        <w:t xml:space="preserve">In the </w:t>
      </w:r>
      <w:r>
        <w:rPr>
          <w:rFonts w:cs="Times New Roman"/>
          <w:sz w:val="28"/>
        </w:rPr>
        <w:t>Maguire Meservey</w:t>
      </w:r>
      <w:r>
        <w:rPr>
          <w:rFonts w:cs="Times New Roman"/>
          <w:sz w:val="28"/>
        </w:rPr>
        <w:br/>
      </w:r>
      <w:r w:rsidRPr="006C360C">
        <w:rPr>
          <w:rFonts w:cs="Times New Roman"/>
          <w:sz w:val="28"/>
        </w:rPr>
        <w:t>College of Health and Human Services</w:t>
      </w:r>
    </w:p>
    <w:p w:rsidR="00390842" w:rsidRDefault="00390842" w:rsidP="00390842">
      <w:pPr>
        <w:spacing w:after="0" w:line="240" w:lineRule="auto"/>
        <w:jc w:val="center"/>
        <w:rPr>
          <w:rFonts w:cs="Times New Roman"/>
          <w:sz w:val="28"/>
        </w:rPr>
      </w:pPr>
      <w:r w:rsidRPr="006C360C">
        <w:rPr>
          <w:rFonts w:cs="Times New Roman"/>
          <w:sz w:val="28"/>
        </w:rPr>
        <w:t>at Salem State University</w:t>
      </w:r>
    </w:p>
    <w:p w:rsidR="00390842" w:rsidRDefault="00390842" w:rsidP="00390842">
      <w:pPr>
        <w:spacing w:after="0" w:line="240" w:lineRule="auto"/>
        <w:jc w:val="center"/>
        <w:rPr>
          <w:rFonts w:cs="Times New Roman"/>
          <w:sz w:val="28"/>
        </w:rPr>
      </w:pPr>
    </w:p>
    <w:p w:rsidR="00390842" w:rsidRPr="006C360C" w:rsidRDefault="00390842" w:rsidP="00390842">
      <w:pPr>
        <w:spacing w:after="0" w:line="240" w:lineRule="auto"/>
        <w:jc w:val="center"/>
        <w:rPr>
          <w:rFonts w:cs="Times New Roman"/>
          <w:sz w:val="28"/>
        </w:rPr>
      </w:pPr>
    </w:p>
    <w:p w:rsidR="00390842" w:rsidRPr="006C360C" w:rsidRDefault="00390842" w:rsidP="00390842">
      <w:pPr>
        <w:spacing w:line="360" w:lineRule="auto"/>
        <w:jc w:val="center"/>
        <w:rPr>
          <w:rFonts w:cs="Times New Roman"/>
          <w:sz w:val="28"/>
        </w:rPr>
      </w:pPr>
      <w:r w:rsidRPr="006C360C">
        <w:rPr>
          <w:rFonts w:cs="Times New Roman"/>
          <w:sz w:val="28"/>
        </w:rPr>
        <w:t>By</w:t>
      </w:r>
    </w:p>
    <w:p w:rsidR="00390842" w:rsidRDefault="00390842" w:rsidP="00390842">
      <w:pPr>
        <w:spacing w:line="360" w:lineRule="auto"/>
        <w:jc w:val="center"/>
        <w:rPr>
          <w:rFonts w:cs="Times New Roman"/>
          <w:sz w:val="28"/>
        </w:rPr>
      </w:pPr>
      <w:r w:rsidRPr="006C360C">
        <w:rPr>
          <w:rFonts w:cs="Times New Roman"/>
          <w:sz w:val="28"/>
        </w:rPr>
        <w:t>Nicole Nearen</w:t>
      </w:r>
    </w:p>
    <w:p w:rsidR="00390842" w:rsidRPr="006C360C" w:rsidRDefault="00390842" w:rsidP="00390842">
      <w:pPr>
        <w:spacing w:line="360" w:lineRule="auto"/>
        <w:jc w:val="center"/>
        <w:rPr>
          <w:rFonts w:cs="Times New Roman"/>
          <w:sz w:val="28"/>
        </w:rPr>
      </w:pPr>
    </w:p>
    <w:p w:rsidR="00390842" w:rsidRPr="006C360C" w:rsidRDefault="00390842" w:rsidP="00390842">
      <w:pPr>
        <w:spacing w:after="0" w:line="240" w:lineRule="auto"/>
        <w:jc w:val="center"/>
        <w:rPr>
          <w:rFonts w:cs="Times New Roman"/>
          <w:sz w:val="28"/>
        </w:rPr>
      </w:pPr>
      <w:r w:rsidRPr="006C360C">
        <w:rPr>
          <w:rFonts w:cs="Times New Roman"/>
          <w:sz w:val="28"/>
        </w:rPr>
        <w:t>Charlene Moske-Weber, PhD, MSN, RN</w:t>
      </w:r>
    </w:p>
    <w:p w:rsidR="00390842" w:rsidRPr="006C360C" w:rsidRDefault="00390842" w:rsidP="00390842">
      <w:pPr>
        <w:spacing w:after="0" w:line="240" w:lineRule="auto"/>
        <w:jc w:val="center"/>
        <w:rPr>
          <w:rFonts w:cs="Times New Roman"/>
          <w:sz w:val="28"/>
        </w:rPr>
      </w:pPr>
      <w:r w:rsidRPr="006C360C">
        <w:rPr>
          <w:rFonts w:cs="Times New Roman"/>
          <w:sz w:val="28"/>
        </w:rPr>
        <w:t>Faculty Advisor</w:t>
      </w:r>
    </w:p>
    <w:p w:rsidR="00390842" w:rsidRDefault="00390842" w:rsidP="00390842">
      <w:pPr>
        <w:spacing w:after="0" w:line="240" w:lineRule="auto"/>
        <w:jc w:val="center"/>
        <w:rPr>
          <w:rFonts w:cs="Times New Roman"/>
          <w:sz w:val="28"/>
        </w:rPr>
      </w:pPr>
      <w:r w:rsidRPr="006C360C">
        <w:rPr>
          <w:rFonts w:cs="Times New Roman"/>
          <w:sz w:val="28"/>
        </w:rPr>
        <w:t>Department of Nursing</w:t>
      </w:r>
    </w:p>
    <w:p w:rsidR="00390842" w:rsidRPr="006C360C" w:rsidRDefault="00390842" w:rsidP="00390842">
      <w:pPr>
        <w:spacing w:after="0" w:line="240" w:lineRule="auto"/>
        <w:jc w:val="center"/>
        <w:rPr>
          <w:rFonts w:cs="Times New Roman"/>
          <w:sz w:val="28"/>
        </w:rPr>
      </w:pPr>
    </w:p>
    <w:p w:rsidR="00390842" w:rsidRPr="006C360C" w:rsidRDefault="00390842" w:rsidP="00390842">
      <w:pPr>
        <w:spacing w:line="360" w:lineRule="auto"/>
        <w:jc w:val="center"/>
        <w:rPr>
          <w:rFonts w:cs="Times New Roman"/>
          <w:sz w:val="28"/>
        </w:rPr>
      </w:pPr>
      <w:r w:rsidRPr="006C360C">
        <w:rPr>
          <w:rFonts w:cs="Times New Roman"/>
          <w:sz w:val="28"/>
        </w:rPr>
        <w:t>***</w:t>
      </w:r>
    </w:p>
    <w:p w:rsidR="00390842" w:rsidRPr="006C360C" w:rsidRDefault="00390842" w:rsidP="00390842">
      <w:pPr>
        <w:spacing w:after="0" w:line="240" w:lineRule="auto"/>
        <w:jc w:val="center"/>
        <w:rPr>
          <w:rFonts w:cs="Times New Roman"/>
          <w:sz w:val="28"/>
        </w:rPr>
      </w:pPr>
      <w:r w:rsidRPr="006C360C">
        <w:rPr>
          <w:rFonts w:cs="Times New Roman"/>
          <w:sz w:val="28"/>
        </w:rPr>
        <w:t>The Commonwealth Honors Program</w:t>
      </w:r>
    </w:p>
    <w:p w:rsidR="00390842" w:rsidRPr="006C360C" w:rsidRDefault="00390842" w:rsidP="00390842">
      <w:pPr>
        <w:spacing w:after="0" w:line="240" w:lineRule="auto"/>
        <w:jc w:val="center"/>
        <w:rPr>
          <w:rFonts w:cs="Times New Roman"/>
          <w:sz w:val="28"/>
        </w:rPr>
      </w:pPr>
      <w:r w:rsidRPr="006C360C">
        <w:rPr>
          <w:rFonts w:cs="Times New Roman"/>
          <w:sz w:val="28"/>
        </w:rPr>
        <w:t>Salem State University</w:t>
      </w:r>
    </w:p>
    <w:p w:rsidR="008E2836" w:rsidRDefault="00390842" w:rsidP="00390842">
      <w:pPr>
        <w:spacing w:line="40" w:lineRule="atLeast"/>
        <w:jc w:val="center"/>
        <w:rPr>
          <w:rFonts w:cs="Times New Roman"/>
          <w:sz w:val="28"/>
        </w:rPr>
      </w:pPr>
      <w:r w:rsidRPr="006C360C">
        <w:rPr>
          <w:rFonts w:cs="Times New Roman"/>
          <w:sz w:val="28"/>
        </w:rPr>
        <w:t>2017-2018</w:t>
      </w:r>
    </w:p>
    <w:p w:rsidR="008E2836" w:rsidRPr="008952DD" w:rsidRDefault="008E2836" w:rsidP="008E2836">
      <w:pPr>
        <w:spacing w:line="40" w:lineRule="atLeast"/>
        <w:rPr>
          <w:rFonts w:cs="Times New Roman"/>
          <w:b/>
        </w:rPr>
      </w:pPr>
    </w:p>
    <w:p w:rsidR="00F502C2" w:rsidRDefault="00F502C2" w:rsidP="000D2175">
      <w:pPr>
        <w:spacing w:line="360" w:lineRule="auto"/>
        <w:jc w:val="center"/>
        <w:rPr>
          <w:rFonts w:cs="Times New Roman"/>
        </w:rPr>
        <w:sectPr w:rsidR="00F502C2" w:rsidSect="00F502C2">
          <w:headerReference w:type="default" r:id="rId8"/>
          <w:headerReference w:type="first" r:id="rId9"/>
          <w:pgSz w:w="12240" w:h="15840"/>
          <w:pgMar w:top="1440" w:right="1440" w:bottom="1440" w:left="1440" w:header="720" w:footer="720" w:gutter="0"/>
          <w:pgNumType w:fmt="lowerRoman" w:start="1"/>
          <w:cols w:space="720"/>
          <w:titlePg/>
          <w:docGrid w:linePitch="360"/>
        </w:sectPr>
      </w:pPr>
    </w:p>
    <w:p w:rsidR="008E2836" w:rsidRDefault="008E2836" w:rsidP="00075C42">
      <w:pPr>
        <w:spacing w:line="480" w:lineRule="auto"/>
        <w:rPr>
          <w:rFonts w:cs="Times New Roman"/>
          <w:bCs/>
          <w:szCs w:val="21"/>
        </w:rPr>
      </w:pPr>
    </w:p>
    <w:sdt>
      <w:sdtPr>
        <w:rPr>
          <w:rFonts w:eastAsiaTheme="minorHAnsi" w:cstheme="minorBidi"/>
          <w:b/>
          <w:bCs w:val="0"/>
          <w:szCs w:val="22"/>
          <w:lang w:eastAsia="en-US"/>
        </w:rPr>
        <w:id w:val="-40828400"/>
        <w:docPartObj>
          <w:docPartGallery w:val="Table of Contents"/>
          <w:docPartUnique/>
        </w:docPartObj>
      </w:sdtPr>
      <w:sdtEndPr>
        <w:rPr>
          <w:b w:val="0"/>
          <w:noProof/>
        </w:rPr>
      </w:sdtEndPr>
      <w:sdtContent>
        <w:p w:rsidR="00BF2155" w:rsidRPr="00BF2155" w:rsidRDefault="00E0638D" w:rsidP="00BF2155">
          <w:pPr>
            <w:pStyle w:val="TOCHeading"/>
            <w:spacing w:line="480" w:lineRule="auto"/>
          </w:pPr>
          <w:r>
            <w:t xml:space="preserve">TABLE OF CONTENTS </w:t>
          </w:r>
        </w:p>
        <w:p w:rsidR="002A7CCE" w:rsidRDefault="00536B01">
          <w:pPr>
            <w:pStyle w:val="TOC1"/>
            <w:tabs>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507328017" w:history="1">
            <w:r w:rsidR="002A7CCE" w:rsidRPr="00671596">
              <w:rPr>
                <w:rStyle w:val="Hyperlink"/>
                <w:noProof/>
              </w:rPr>
              <w:t>INTRODUCTION</w:t>
            </w:r>
            <w:r w:rsidR="002A7CCE">
              <w:rPr>
                <w:noProof/>
                <w:webHidden/>
              </w:rPr>
              <w:tab/>
            </w:r>
            <w:r w:rsidR="002A7CCE">
              <w:rPr>
                <w:noProof/>
                <w:webHidden/>
              </w:rPr>
              <w:fldChar w:fldCharType="begin"/>
            </w:r>
            <w:r w:rsidR="002A7CCE">
              <w:rPr>
                <w:noProof/>
                <w:webHidden/>
              </w:rPr>
              <w:instrText xml:space="preserve"> PAGEREF _Toc507328017 \h </w:instrText>
            </w:r>
            <w:r w:rsidR="002A7CCE">
              <w:rPr>
                <w:noProof/>
                <w:webHidden/>
              </w:rPr>
            </w:r>
            <w:r w:rsidR="002A7CCE">
              <w:rPr>
                <w:noProof/>
                <w:webHidden/>
              </w:rPr>
              <w:fldChar w:fldCharType="separate"/>
            </w:r>
            <w:r w:rsidR="00390842">
              <w:rPr>
                <w:noProof/>
                <w:webHidden/>
              </w:rPr>
              <w:t>1</w:t>
            </w:r>
            <w:r w:rsidR="002A7CCE">
              <w:rPr>
                <w:noProof/>
                <w:webHidden/>
              </w:rPr>
              <w:fldChar w:fldCharType="end"/>
            </w:r>
          </w:hyperlink>
        </w:p>
        <w:p w:rsidR="002A7CCE" w:rsidRDefault="00490154">
          <w:pPr>
            <w:pStyle w:val="TOC1"/>
            <w:tabs>
              <w:tab w:val="right" w:leader="dot" w:pos="9350"/>
            </w:tabs>
            <w:rPr>
              <w:rFonts w:asciiTheme="minorHAnsi" w:eastAsiaTheme="minorEastAsia" w:hAnsiTheme="minorHAnsi"/>
              <w:noProof/>
              <w:sz w:val="22"/>
            </w:rPr>
          </w:pPr>
          <w:hyperlink w:anchor="_Toc507328018" w:history="1">
            <w:r w:rsidR="002A7CCE" w:rsidRPr="00671596">
              <w:rPr>
                <w:rStyle w:val="Hyperlink"/>
                <w:noProof/>
              </w:rPr>
              <w:t>PURPOSE</w:t>
            </w:r>
            <w:r w:rsidR="002A7CCE">
              <w:rPr>
                <w:noProof/>
                <w:webHidden/>
              </w:rPr>
              <w:tab/>
            </w:r>
            <w:r w:rsidR="002A7CCE">
              <w:rPr>
                <w:noProof/>
                <w:webHidden/>
              </w:rPr>
              <w:fldChar w:fldCharType="begin"/>
            </w:r>
            <w:r w:rsidR="002A7CCE">
              <w:rPr>
                <w:noProof/>
                <w:webHidden/>
              </w:rPr>
              <w:instrText xml:space="preserve"> PAGEREF _Toc507328018 \h </w:instrText>
            </w:r>
            <w:r w:rsidR="002A7CCE">
              <w:rPr>
                <w:noProof/>
                <w:webHidden/>
              </w:rPr>
            </w:r>
            <w:r w:rsidR="002A7CCE">
              <w:rPr>
                <w:noProof/>
                <w:webHidden/>
              </w:rPr>
              <w:fldChar w:fldCharType="separate"/>
            </w:r>
            <w:r w:rsidR="00390842">
              <w:rPr>
                <w:noProof/>
                <w:webHidden/>
              </w:rPr>
              <w:t>1</w:t>
            </w:r>
            <w:r w:rsidR="002A7CCE">
              <w:rPr>
                <w:noProof/>
                <w:webHidden/>
              </w:rPr>
              <w:fldChar w:fldCharType="end"/>
            </w:r>
          </w:hyperlink>
        </w:p>
        <w:p w:rsidR="002A7CCE" w:rsidRDefault="00490154">
          <w:pPr>
            <w:pStyle w:val="TOC1"/>
            <w:tabs>
              <w:tab w:val="right" w:leader="dot" w:pos="9350"/>
            </w:tabs>
            <w:rPr>
              <w:rFonts w:asciiTheme="minorHAnsi" w:eastAsiaTheme="minorEastAsia" w:hAnsiTheme="minorHAnsi"/>
              <w:noProof/>
              <w:sz w:val="22"/>
            </w:rPr>
          </w:pPr>
          <w:hyperlink w:anchor="_Toc507328019" w:history="1">
            <w:r w:rsidR="002A7CCE" w:rsidRPr="00671596">
              <w:rPr>
                <w:rStyle w:val="Hyperlink"/>
                <w:noProof/>
              </w:rPr>
              <w:t>LITERATURE REVIEW</w:t>
            </w:r>
            <w:r w:rsidR="002A7CCE">
              <w:rPr>
                <w:noProof/>
                <w:webHidden/>
              </w:rPr>
              <w:tab/>
            </w:r>
            <w:r w:rsidR="002A7CCE">
              <w:rPr>
                <w:noProof/>
                <w:webHidden/>
              </w:rPr>
              <w:fldChar w:fldCharType="begin"/>
            </w:r>
            <w:r w:rsidR="002A7CCE">
              <w:rPr>
                <w:noProof/>
                <w:webHidden/>
              </w:rPr>
              <w:instrText xml:space="preserve"> PAGEREF _Toc507328019 \h </w:instrText>
            </w:r>
            <w:r w:rsidR="002A7CCE">
              <w:rPr>
                <w:noProof/>
                <w:webHidden/>
              </w:rPr>
            </w:r>
            <w:r w:rsidR="002A7CCE">
              <w:rPr>
                <w:noProof/>
                <w:webHidden/>
              </w:rPr>
              <w:fldChar w:fldCharType="separate"/>
            </w:r>
            <w:r w:rsidR="00390842">
              <w:rPr>
                <w:noProof/>
                <w:webHidden/>
              </w:rPr>
              <w:t>2</w:t>
            </w:r>
            <w:r w:rsidR="002A7CCE">
              <w:rPr>
                <w:noProof/>
                <w:webHidden/>
              </w:rPr>
              <w:fldChar w:fldCharType="end"/>
            </w:r>
          </w:hyperlink>
        </w:p>
        <w:p w:rsidR="002A7CCE" w:rsidRDefault="00490154">
          <w:pPr>
            <w:pStyle w:val="TOC1"/>
            <w:tabs>
              <w:tab w:val="right" w:leader="dot" w:pos="9350"/>
            </w:tabs>
            <w:rPr>
              <w:rFonts w:asciiTheme="minorHAnsi" w:eastAsiaTheme="minorEastAsia" w:hAnsiTheme="minorHAnsi"/>
              <w:noProof/>
              <w:sz w:val="22"/>
            </w:rPr>
          </w:pPr>
          <w:hyperlink w:anchor="_Toc507328020" w:history="1">
            <w:r w:rsidR="002A7CCE" w:rsidRPr="00671596">
              <w:rPr>
                <w:rStyle w:val="Hyperlink"/>
                <w:noProof/>
              </w:rPr>
              <w:t>METHODS</w:t>
            </w:r>
            <w:r w:rsidR="002A7CCE">
              <w:rPr>
                <w:noProof/>
                <w:webHidden/>
              </w:rPr>
              <w:tab/>
            </w:r>
            <w:r w:rsidR="002A7CCE">
              <w:rPr>
                <w:noProof/>
                <w:webHidden/>
              </w:rPr>
              <w:fldChar w:fldCharType="begin"/>
            </w:r>
            <w:r w:rsidR="002A7CCE">
              <w:rPr>
                <w:noProof/>
                <w:webHidden/>
              </w:rPr>
              <w:instrText xml:space="preserve"> PAGEREF _Toc507328020 \h </w:instrText>
            </w:r>
            <w:r w:rsidR="002A7CCE">
              <w:rPr>
                <w:noProof/>
                <w:webHidden/>
              </w:rPr>
            </w:r>
            <w:r w:rsidR="002A7CCE">
              <w:rPr>
                <w:noProof/>
                <w:webHidden/>
              </w:rPr>
              <w:fldChar w:fldCharType="separate"/>
            </w:r>
            <w:r w:rsidR="00390842">
              <w:rPr>
                <w:noProof/>
                <w:webHidden/>
              </w:rPr>
              <w:t>4</w:t>
            </w:r>
            <w:r w:rsidR="002A7CCE">
              <w:rPr>
                <w:noProof/>
                <w:webHidden/>
              </w:rPr>
              <w:fldChar w:fldCharType="end"/>
            </w:r>
          </w:hyperlink>
        </w:p>
        <w:p w:rsidR="002A7CCE" w:rsidRDefault="00490154">
          <w:pPr>
            <w:pStyle w:val="TOC1"/>
            <w:tabs>
              <w:tab w:val="right" w:leader="dot" w:pos="9350"/>
            </w:tabs>
            <w:rPr>
              <w:rFonts w:asciiTheme="minorHAnsi" w:eastAsiaTheme="minorEastAsia" w:hAnsiTheme="minorHAnsi"/>
              <w:noProof/>
              <w:sz w:val="22"/>
            </w:rPr>
          </w:pPr>
          <w:hyperlink w:anchor="_Toc507328021" w:history="1">
            <w:r w:rsidR="002A7CCE" w:rsidRPr="00671596">
              <w:rPr>
                <w:rStyle w:val="Hyperlink"/>
                <w:noProof/>
              </w:rPr>
              <w:t>DISCUSSION</w:t>
            </w:r>
            <w:r w:rsidR="002A7CCE">
              <w:rPr>
                <w:noProof/>
                <w:webHidden/>
              </w:rPr>
              <w:tab/>
            </w:r>
            <w:r w:rsidR="002A7CCE">
              <w:rPr>
                <w:noProof/>
                <w:webHidden/>
              </w:rPr>
              <w:fldChar w:fldCharType="begin"/>
            </w:r>
            <w:r w:rsidR="002A7CCE">
              <w:rPr>
                <w:noProof/>
                <w:webHidden/>
              </w:rPr>
              <w:instrText xml:space="preserve"> PAGEREF _Toc507328021 \h </w:instrText>
            </w:r>
            <w:r w:rsidR="002A7CCE">
              <w:rPr>
                <w:noProof/>
                <w:webHidden/>
              </w:rPr>
            </w:r>
            <w:r w:rsidR="002A7CCE">
              <w:rPr>
                <w:noProof/>
                <w:webHidden/>
              </w:rPr>
              <w:fldChar w:fldCharType="separate"/>
            </w:r>
            <w:r w:rsidR="00390842">
              <w:rPr>
                <w:noProof/>
                <w:webHidden/>
              </w:rPr>
              <w:t>13</w:t>
            </w:r>
            <w:r w:rsidR="002A7CCE">
              <w:rPr>
                <w:noProof/>
                <w:webHidden/>
              </w:rPr>
              <w:fldChar w:fldCharType="end"/>
            </w:r>
          </w:hyperlink>
        </w:p>
        <w:p w:rsidR="002A7CCE" w:rsidRDefault="00490154">
          <w:pPr>
            <w:pStyle w:val="TOC1"/>
            <w:tabs>
              <w:tab w:val="right" w:leader="dot" w:pos="9350"/>
            </w:tabs>
            <w:rPr>
              <w:rFonts w:asciiTheme="minorHAnsi" w:eastAsiaTheme="minorEastAsia" w:hAnsiTheme="minorHAnsi"/>
              <w:noProof/>
              <w:sz w:val="22"/>
            </w:rPr>
          </w:pPr>
          <w:hyperlink w:anchor="_Toc507328022" w:history="1">
            <w:r w:rsidR="002A7CCE" w:rsidRPr="00671596">
              <w:rPr>
                <w:rStyle w:val="Hyperlink"/>
                <w:noProof/>
              </w:rPr>
              <w:t>CONCLUSION</w:t>
            </w:r>
            <w:r w:rsidR="002A7CCE">
              <w:rPr>
                <w:noProof/>
                <w:webHidden/>
              </w:rPr>
              <w:tab/>
            </w:r>
            <w:r w:rsidR="002A7CCE">
              <w:rPr>
                <w:noProof/>
                <w:webHidden/>
              </w:rPr>
              <w:fldChar w:fldCharType="begin"/>
            </w:r>
            <w:r w:rsidR="002A7CCE">
              <w:rPr>
                <w:noProof/>
                <w:webHidden/>
              </w:rPr>
              <w:instrText xml:space="preserve"> PAGEREF _Toc507328022 \h </w:instrText>
            </w:r>
            <w:r w:rsidR="002A7CCE">
              <w:rPr>
                <w:noProof/>
                <w:webHidden/>
              </w:rPr>
            </w:r>
            <w:r w:rsidR="002A7CCE">
              <w:rPr>
                <w:noProof/>
                <w:webHidden/>
              </w:rPr>
              <w:fldChar w:fldCharType="separate"/>
            </w:r>
            <w:r w:rsidR="00390842">
              <w:rPr>
                <w:noProof/>
                <w:webHidden/>
              </w:rPr>
              <w:t>15</w:t>
            </w:r>
            <w:r w:rsidR="002A7CCE">
              <w:rPr>
                <w:noProof/>
                <w:webHidden/>
              </w:rPr>
              <w:fldChar w:fldCharType="end"/>
            </w:r>
          </w:hyperlink>
        </w:p>
        <w:p w:rsidR="002A7CCE" w:rsidRDefault="00490154">
          <w:pPr>
            <w:pStyle w:val="TOC2"/>
            <w:tabs>
              <w:tab w:val="right" w:leader="dot" w:pos="9350"/>
            </w:tabs>
            <w:rPr>
              <w:rFonts w:asciiTheme="minorHAnsi" w:eastAsiaTheme="minorEastAsia" w:hAnsiTheme="minorHAnsi"/>
              <w:noProof/>
              <w:sz w:val="22"/>
            </w:rPr>
          </w:pPr>
          <w:hyperlink w:anchor="_Toc507328023" w:history="1">
            <w:r w:rsidR="002A7CCE" w:rsidRPr="00671596">
              <w:rPr>
                <w:rStyle w:val="Hyperlink"/>
                <w:noProof/>
              </w:rPr>
              <w:t>Appendix A:</w:t>
            </w:r>
            <w:r w:rsidR="002A7CCE">
              <w:rPr>
                <w:noProof/>
                <w:webHidden/>
              </w:rPr>
              <w:tab/>
            </w:r>
            <w:r w:rsidR="002A7CCE">
              <w:rPr>
                <w:noProof/>
                <w:webHidden/>
              </w:rPr>
              <w:fldChar w:fldCharType="begin"/>
            </w:r>
            <w:r w:rsidR="002A7CCE">
              <w:rPr>
                <w:noProof/>
                <w:webHidden/>
              </w:rPr>
              <w:instrText xml:space="preserve"> PAGEREF _Toc507328023 \h </w:instrText>
            </w:r>
            <w:r w:rsidR="002A7CCE">
              <w:rPr>
                <w:noProof/>
                <w:webHidden/>
              </w:rPr>
            </w:r>
            <w:r w:rsidR="002A7CCE">
              <w:rPr>
                <w:noProof/>
                <w:webHidden/>
              </w:rPr>
              <w:fldChar w:fldCharType="separate"/>
            </w:r>
            <w:r w:rsidR="00390842">
              <w:rPr>
                <w:noProof/>
                <w:webHidden/>
              </w:rPr>
              <w:t>15</w:t>
            </w:r>
            <w:r w:rsidR="002A7CCE">
              <w:rPr>
                <w:noProof/>
                <w:webHidden/>
              </w:rPr>
              <w:fldChar w:fldCharType="end"/>
            </w:r>
          </w:hyperlink>
        </w:p>
        <w:p w:rsidR="002A7CCE" w:rsidRDefault="00490154">
          <w:pPr>
            <w:pStyle w:val="TOC2"/>
            <w:tabs>
              <w:tab w:val="right" w:leader="dot" w:pos="9350"/>
            </w:tabs>
            <w:rPr>
              <w:rFonts w:asciiTheme="minorHAnsi" w:eastAsiaTheme="minorEastAsia" w:hAnsiTheme="minorHAnsi"/>
              <w:noProof/>
              <w:sz w:val="22"/>
            </w:rPr>
          </w:pPr>
          <w:hyperlink w:anchor="_Toc507328024" w:history="1">
            <w:r w:rsidR="002A7CCE" w:rsidRPr="00671596">
              <w:rPr>
                <w:rStyle w:val="Hyperlink"/>
                <w:noProof/>
              </w:rPr>
              <w:t>Appendix B:</w:t>
            </w:r>
            <w:r w:rsidR="002A7CCE">
              <w:rPr>
                <w:noProof/>
                <w:webHidden/>
              </w:rPr>
              <w:tab/>
            </w:r>
            <w:r w:rsidR="002A7CCE">
              <w:rPr>
                <w:noProof/>
                <w:webHidden/>
              </w:rPr>
              <w:fldChar w:fldCharType="begin"/>
            </w:r>
            <w:r w:rsidR="002A7CCE">
              <w:rPr>
                <w:noProof/>
                <w:webHidden/>
              </w:rPr>
              <w:instrText xml:space="preserve"> PAGEREF _Toc507328024 \h </w:instrText>
            </w:r>
            <w:r w:rsidR="002A7CCE">
              <w:rPr>
                <w:noProof/>
                <w:webHidden/>
              </w:rPr>
            </w:r>
            <w:r w:rsidR="002A7CCE">
              <w:rPr>
                <w:noProof/>
                <w:webHidden/>
              </w:rPr>
              <w:fldChar w:fldCharType="separate"/>
            </w:r>
            <w:r w:rsidR="00390842">
              <w:rPr>
                <w:noProof/>
                <w:webHidden/>
              </w:rPr>
              <w:t>17</w:t>
            </w:r>
            <w:r w:rsidR="002A7CCE">
              <w:rPr>
                <w:noProof/>
                <w:webHidden/>
              </w:rPr>
              <w:fldChar w:fldCharType="end"/>
            </w:r>
          </w:hyperlink>
        </w:p>
        <w:p w:rsidR="002A7CCE" w:rsidRDefault="00490154">
          <w:pPr>
            <w:pStyle w:val="TOC2"/>
            <w:tabs>
              <w:tab w:val="right" w:leader="dot" w:pos="9350"/>
            </w:tabs>
            <w:rPr>
              <w:rFonts w:asciiTheme="minorHAnsi" w:eastAsiaTheme="minorEastAsia" w:hAnsiTheme="minorHAnsi"/>
              <w:noProof/>
              <w:sz w:val="22"/>
            </w:rPr>
          </w:pPr>
          <w:hyperlink w:anchor="_Toc507328025" w:history="1">
            <w:r w:rsidR="002A7CCE" w:rsidRPr="00671596">
              <w:rPr>
                <w:rStyle w:val="Hyperlink"/>
                <w:noProof/>
                <w:lang w:eastAsia="zh-TW"/>
              </w:rPr>
              <w:t>Appendix C:</w:t>
            </w:r>
            <w:r w:rsidR="002A7CCE">
              <w:rPr>
                <w:noProof/>
                <w:webHidden/>
              </w:rPr>
              <w:tab/>
            </w:r>
            <w:r w:rsidR="002A7CCE">
              <w:rPr>
                <w:noProof/>
                <w:webHidden/>
              </w:rPr>
              <w:fldChar w:fldCharType="begin"/>
            </w:r>
            <w:r w:rsidR="002A7CCE">
              <w:rPr>
                <w:noProof/>
                <w:webHidden/>
              </w:rPr>
              <w:instrText xml:space="preserve"> PAGEREF _Toc507328025 \h </w:instrText>
            </w:r>
            <w:r w:rsidR="002A7CCE">
              <w:rPr>
                <w:noProof/>
                <w:webHidden/>
              </w:rPr>
            </w:r>
            <w:r w:rsidR="002A7CCE">
              <w:rPr>
                <w:noProof/>
                <w:webHidden/>
              </w:rPr>
              <w:fldChar w:fldCharType="separate"/>
            </w:r>
            <w:r w:rsidR="00390842">
              <w:rPr>
                <w:noProof/>
                <w:webHidden/>
              </w:rPr>
              <w:t>18</w:t>
            </w:r>
            <w:r w:rsidR="002A7CCE">
              <w:rPr>
                <w:noProof/>
                <w:webHidden/>
              </w:rPr>
              <w:fldChar w:fldCharType="end"/>
            </w:r>
          </w:hyperlink>
        </w:p>
        <w:p w:rsidR="002A7CCE" w:rsidRDefault="00490154">
          <w:pPr>
            <w:pStyle w:val="TOC1"/>
            <w:tabs>
              <w:tab w:val="right" w:leader="dot" w:pos="9350"/>
            </w:tabs>
            <w:rPr>
              <w:rFonts w:asciiTheme="minorHAnsi" w:eastAsiaTheme="minorEastAsia" w:hAnsiTheme="minorHAnsi"/>
              <w:noProof/>
              <w:sz w:val="22"/>
            </w:rPr>
          </w:pPr>
          <w:hyperlink w:anchor="_Toc507328026" w:history="1">
            <w:r w:rsidR="002A7CCE" w:rsidRPr="00671596">
              <w:rPr>
                <w:rStyle w:val="Hyperlink"/>
                <w:noProof/>
              </w:rPr>
              <w:t>REFERENCES</w:t>
            </w:r>
            <w:r w:rsidR="002A7CCE">
              <w:rPr>
                <w:noProof/>
                <w:webHidden/>
              </w:rPr>
              <w:tab/>
            </w:r>
            <w:r w:rsidR="002A7CCE">
              <w:rPr>
                <w:noProof/>
                <w:webHidden/>
              </w:rPr>
              <w:fldChar w:fldCharType="begin"/>
            </w:r>
            <w:r w:rsidR="002A7CCE">
              <w:rPr>
                <w:noProof/>
                <w:webHidden/>
              </w:rPr>
              <w:instrText xml:space="preserve"> PAGEREF _Toc507328026 \h </w:instrText>
            </w:r>
            <w:r w:rsidR="002A7CCE">
              <w:rPr>
                <w:noProof/>
                <w:webHidden/>
              </w:rPr>
            </w:r>
            <w:r w:rsidR="002A7CCE">
              <w:rPr>
                <w:noProof/>
                <w:webHidden/>
              </w:rPr>
              <w:fldChar w:fldCharType="separate"/>
            </w:r>
            <w:r w:rsidR="00390842">
              <w:rPr>
                <w:noProof/>
                <w:webHidden/>
              </w:rPr>
              <w:t>21</w:t>
            </w:r>
            <w:r w:rsidR="002A7CCE">
              <w:rPr>
                <w:noProof/>
                <w:webHidden/>
              </w:rPr>
              <w:fldChar w:fldCharType="end"/>
            </w:r>
          </w:hyperlink>
        </w:p>
        <w:p w:rsidR="00536B01" w:rsidRDefault="00536B01" w:rsidP="00075C42">
          <w:pPr>
            <w:spacing w:line="480" w:lineRule="auto"/>
          </w:pPr>
          <w:r>
            <w:rPr>
              <w:b/>
              <w:bCs/>
              <w:noProof/>
            </w:rPr>
            <w:fldChar w:fldCharType="end"/>
          </w:r>
        </w:p>
      </w:sdtContent>
    </w:sdt>
    <w:p w:rsidR="007A60D9" w:rsidRDefault="007A60D9" w:rsidP="00075C42">
      <w:pPr>
        <w:spacing w:line="480" w:lineRule="auto"/>
        <w:jc w:val="center"/>
        <w:rPr>
          <w:rFonts w:cs="Times New Roman"/>
          <w:b/>
          <w:sz w:val="28"/>
        </w:rPr>
      </w:pPr>
    </w:p>
    <w:p w:rsidR="007A60D9" w:rsidRDefault="007A60D9" w:rsidP="00075C42">
      <w:pPr>
        <w:spacing w:line="480" w:lineRule="auto"/>
        <w:jc w:val="center"/>
        <w:rPr>
          <w:rFonts w:cs="Times New Roman"/>
          <w:b/>
          <w:sz w:val="28"/>
        </w:rPr>
      </w:pPr>
    </w:p>
    <w:p w:rsidR="007A60D9" w:rsidRDefault="007A60D9" w:rsidP="00075C42">
      <w:pPr>
        <w:spacing w:line="480" w:lineRule="auto"/>
        <w:jc w:val="center"/>
        <w:rPr>
          <w:rFonts w:cs="Times New Roman"/>
          <w:b/>
          <w:sz w:val="28"/>
        </w:rPr>
      </w:pPr>
    </w:p>
    <w:p w:rsidR="007A60D9" w:rsidRDefault="007A60D9" w:rsidP="00075C42">
      <w:pPr>
        <w:spacing w:line="480" w:lineRule="auto"/>
        <w:jc w:val="center"/>
        <w:rPr>
          <w:rFonts w:cs="Times New Roman"/>
          <w:b/>
          <w:sz w:val="28"/>
        </w:rPr>
      </w:pPr>
    </w:p>
    <w:p w:rsidR="007A60D9" w:rsidRDefault="007A60D9" w:rsidP="00075C42">
      <w:pPr>
        <w:spacing w:line="480" w:lineRule="auto"/>
        <w:jc w:val="center"/>
        <w:rPr>
          <w:rFonts w:cs="Times New Roman"/>
          <w:b/>
          <w:sz w:val="28"/>
        </w:rPr>
      </w:pPr>
    </w:p>
    <w:p w:rsidR="007A60D9" w:rsidRDefault="007A60D9" w:rsidP="00075C42">
      <w:pPr>
        <w:spacing w:line="480" w:lineRule="auto"/>
        <w:jc w:val="center"/>
        <w:rPr>
          <w:rFonts w:cs="Times New Roman"/>
          <w:b/>
          <w:sz w:val="28"/>
        </w:rPr>
      </w:pPr>
    </w:p>
    <w:p w:rsidR="00BF2155" w:rsidRDefault="00BF2155" w:rsidP="008E2836">
      <w:pPr>
        <w:spacing w:line="480" w:lineRule="auto"/>
        <w:jc w:val="center"/>
      </w:pPr>
    </w:p>
    <w:p w:rsidR="00BF2155" w:rsidRDefault="00BF2155" w:rsidP="008E2836">
      <w:pPr>
        <w:spacing w:line="480" w:lineRule="auto"/>
        <w:jc w:val="center"/>
      </w:pPr>
    </w:p>
    <w:p w:rsidR="00BF2155" w:rsidRDefault="00BF2155" w:rsidP="008E2836">
      <w:pPr>
        <w:spacing w:line="480" w:lineRule="auto"/>
        <w:jc w:val="center"/>
      </w:pPr>
    </w:p>
    <w:p w:rsidR="00D54044" w:rsidRDefault="00D54044" w:rsidP="008E2836">
      <w:pPr>
        <w:spacing w:line="480" w:lineRule="auto"/>
        <w:jc w:val="center"/>
      </w:pPr>
    </w:p>
    <w:p w:rsidR="008E2836" w:rsidRDefault="008E2836" w:rsidP="008E2836">
      <w:pPr>
        <w:spacing w:line="480" w:lineRule="auto"/>
        <w:jc w:val="center"/>
      </w:pPr>
      <w:r>
        <w:t xml:space="preserve">LIST OF FIGURES </w:t>
      </w:r>
    </w:p>
    <w:p w:rsidR="002A7CCE" w:rsidRDefault="002A7CCE" w:rsidP="00390842">
      <w:pPr>
        <w:pStyle w:val="TableofFigures"/>
        <w:tabs>
          <w:tab w:val="right" w:leader="dot" w:pos="9350"/>
        </w:tabs>
        <w:rPr>
          <w:rFonts w:asciiTheme="minorHAnsi" w:eastAsiaTheme="minorEastAsia" w:hAnsiTheme="minorHAnsi"/>
          <w:noProof/>
          <w:sz w:val="22"/>
        </w:rPr>
      </w:pPr>
      <w:r>
        <w:rPr>
          <w:rFonts w:cs="Times New Roman"/>
          <w:bCs/>
          <w:szCs w:val="21"/>
        </w:rPr>
        <w:fldChar w:fldCharType="begin"/>
      </w:r>
      <w:r>
        <w:rPr>
          <w:rFonts w:cs="Times New Roman"/>
          <w:bCs/>
          <w:szCs w:val="21"/>
        </w:rPr>
        <w:instrText xml:space="preserve"> TOC \h \z \c "Figure" </w:instrText>
      </w:r>
      <w:r>
        <w:rPr>
          <w:rFonts w:cs="Times New Roman"/>
          <w:bCs/>
          <w:szCs w:val="21"/>
        </w:rPr>
        <w:fldChar w:fldCharType="separate"/>
      </w:r>
      <w:hyperlink w:anchor="_Toc507327977" w:history="1">
        <w:r w:rsidRPr="006B3247">
          <w:rPr>
            <w:rStyle w:val="Hyperlink"/>
            <w:noProof/>
          </w:rPr>
          <w:t>Figure 1. Participant Ages in Years</w:t>
        </w:r>
        <w:r>
          <w:rPr>
            <w:noProof/>
            <w:webHidden/>
          </w:rPr>
          <w:tab/>
        </w:r>
        <w:r w:rsidR="00390842">
          <w:rPr>
            <w:noProof/>
            <w:webHidden/>
          </w:rPr>
          <w:t>5</w:t>
        </w:r>
      </w:hyperlink>
    </w:p>
    <w:p w:rsidR="002A7CCE" w:rsidRDefault="00490154" w:rsidP="00390842">
      <w:pPr>
        <w:pStyle w:val="TableofFigures"/>
        <w:tabs>
          <w:tab w:val="right" w:leader="dot" w:pos="9350"/>
        </w:tabs>
        <w:rPr>
          <w:rFonts w:asciiTheme="minorHAnsi" w:eastAsiaTheme="minorEastAsia" w:hAnsiTheme="minorHAnsi"/>
          <w:noProof/>
          <w:sz w:val="22"/>
        </w:rPr>
      </w:pPr>
      <w:hyperlink w:anchor="_Toc507327978" w:history="1">
        <w:r w:rsidR="002A7CCE" w:rsidRPr="006B3247">
          <w:rPr>
            <w:rStyle w:val="Hyperlink"/>
            <w:noProof/>
          </w:rPr>
          <w:t>Figure 2. Current Contraceptive Methods</w:t>
        </w:r>
        <w:r w:rsidR="002A7CCE">
          <w:rPr>
            <w:noProof/>
            <w:webHidden/>
          </w:rPr>
          <w:tab/>
        </w:r>
        <w:r w:rsidR="00390842">
          <w:rPr>
            <w:noProof/>
            <w:webHidden/>
          </w:rPr>
          <w:t>6</w:t>
        </w:r>
      </w:hyperlink>
    </w:p>
    <w:p w:rsidR="002A7CCE" w:rsidRDefault="00490154" w:rsidP="00390842">
      <w:pPr>
        <w:pStyle w:val="TableofFigures"/>
        <w:tabs>
          <w:tab w:val="right" w:leader="dot" w:pos="9350"/>
        </w:tabs>
        <w:rPr>
          <w:rFonts w:asciiTheme="minorHAnsi" w:eastAsiaTheme="minorEastAsia" w:hAnsiTheme="minorHAnsi"/>
          <w:noProof/>
          <w:sz w:val="22"/>
        </w:rPr>
      </w:pPr>
      <w:hyperlink w:anchor="_Toc507327979" w:history="1">
        <w:r w:rsidR="002A7CCE" w:rsidRPr="006B3247">
          <w:rPr>
            <w:rStyle w:val="Hyperlink"/>
            <w:noProof/>
          </w:rPr>
          <w:t>Figure 3. Reasons to Select a LARC Method</w:t>
        </w:r>
        <w:r w:rsidR="002A7CCE">
          <w:rPr>
            <w:noProof/>
            <w:webHidden/>
          </w:rPr>
          <w:tab/>
        </w:r>
        <w:r w:rsidR="00390842">
          <w:rPr>
            <w:noProof/>
            <w:webHidden/>
          </w:rPr>
          <w:t>7</w:t>
        </w:r>
      </w:hyperlink>
    </w:p>
    <w:p w:rsidR="002A7CCE" w:rsidRDefault="00490154" w:rsidP="00390842">
      <w:pPr>
        <w:pStyle w:val="TableofFigures"/>
        <w:tabs>
          <w:tab w:val="right" w:leader="dot" w:pos="9350"/>
        </w:tabs>
        <w:rPr>
          <w:rFonts w:asciiTheme="minorHAnsi" w:eastAsiaTheme="minorEastAsia" w:hAnsiTheme="minorHAnsi"/>
          <w:noProof/>
          <w:sz w:val="22"/>
        </w:rPr>
      </w:pPr>
      <w:hyperlink w:anchor="_Toc507327980" w:history="1">
        <w:r w:rsidR="002A7CCE" w:rsidRPr="006B3247">
          <w:rPr>
            <w:rStyle w:val="Hyperlink"/>
            <w:noProof/>
          </w:rPr>
          <w:t>Figure 4. Benefits of a LARC Method</w:t>
        </w:r>
        <w:r w:rsidR="002A7CCE">
          <w:rPr>
            <w:noProof/>
            <w:webHidden/>
          </w:rPr>
          <w:tab/>
        </w:r>
        <w:r w:rsidR="00390842">
          <w:rPr>
            <w:noProof/>
            <w:webHidden/>
          </w:rPr>
          <w:t>8</w:t>
        </w:r>
      </w:hyperlink>
    </w:p>
    <w:p w:rsidR="002A7CCE" w:rsidRDefault="00490154" w:rsidP="00390842">
      <w:pPr>
        <w:pStyle w:val="TableofFigures"/>
        <w:tabs>
          <w:tab w:val="right" w:leader="dot" w:pos="9350"/>
        </w:tabs>
        <w:rPr>
          <w:rFonts w:asciiTheme="minorHAnsi" w:eastAsiaTheme="minorEastAsia" w:hAnsiTheme="minorHAnsi"/>
          <w:noProof/>
          <w:sz w:val="22"/>
        </w:rPr>
      </w:pPr>
      <w:hyperlink w:anchor="_Toc507327981" w:history="1">
        <w:r w:rsidR="002A7CCE" w:rsidRPr="006B3247">
          <w:rPr>
            <w:rStyle w:val="Hyperlink"/>
            <w:noProof/>
          </w:rPr>
          <w:t>Figure 5. Reasons not to use LARC</w:t>
        </w:r>
        <w:r w:rsidR="002A7CCE">
          <w:rPr>
            <w:noProof/>
            <w:webHidden/>
          </w:rPr>
          <w:tab/>
        </w:r>
        <w:r w:rsidR="00390842">
          <w:rPr>
            <w:noProof/>
            <w:webHidden/>
          </w:rPr>
          <w:t>9</w:t>
        </w:r>
      </w:hyperlink>
    </w:p>
    <w:p w:rsidR="002A7CCE" w:rsidRDefault="00490154" w:rsidP="00390842">
      <w:pPr>
        <w:pStyle w:val="TableofFigures"/>
        <w:tabs>
          <w:tab w:val="right" w:leader="dot" w:pos="9350"/>
        </w:tabs>
        <w:rPr>
          <w:rFonts w:asciiTheme="minorHAnsi" w:eastAsiaTheme="minorEastAsia" w:hAnsiTheme="minorHAnsi"/>
          <w:noProof/>
          <w:sz w:val="22"/>
        </w:rPr>
      </w:pPr>
      <w:hyperlink w:anchor="_Toc507327982" w:history="1">
        <w:r w:rsidR="002A7CCE" w:rsidRPr="006B3247">
          <w:rPr>
            <w:rStyle w:val="Hyperlink"/>
            <w:noProof/>
          </w:rPr>
          <w:t>Figure 6. LARC Side Effects</w:t>
        </w:r>
        <w:r w:rsidR="002A7CCE">
          <w:rPr>
            <w:noProof/>
            <w:webHidden/>
          </w:rPr>
          <w:tab/>
        </w:r>
        <w:r w:rsidR="00390842">
          <w:rPr>
            <w:noProof/>
            <w:webHidden/>
          </w:rPr>
          <w:t>10</w:t>
        </w:r>
      </w:hyperlink>
    </w:p>
    <w:p w:rsidR="002A7CCE" w:rsidRDefault="00490154" w:rsidP="00390842">
      <w:pPr>
        <w:pStyle w:val="TableofFigures"/>
        <w:tabs>
          <w:tab w:val="right" w:leader="dot" w:pos="9350"/>
        </w:tabs>
        <w:rPr>
          <w:rFonts w:asciiTheme="minorHAnsi" w:eastAsiaTheme="minorEastAsia" w:hAnsiTheme="minorHAnsi"/>
          <w:noProof/>
          <w:sz w:val="22"/>
        </w:rPr>
      </w:pPr>
      <w:hyperlink w:anchor="_Toc507327983" w:history="1">
        <w:r w:rsidR="002A7CCE" w:rsidRPr="006B3247">
          <w:rPr>
            <w:rStyle w:val="Hyperlink"/>
            <w:noProof/>
          </w:rPr>
          <w:t>Figure 7. Sources of LARC Education</w:t>
        </w:r>
        <w:r w:rsidR="002A7CCE">
          <w:rPr>
            <w:noProof/>
            <w:webHidden/>
          </w:rPr>
          <w:tab/>
        </w:r>
        <w:r w:rsidR="002A7CCE">
          <w:rPr>
            <w:noProof/>
            <w:webHidden/>
          </w:rPr>
          <w:fldChar w:fldCharType="begin"/>
        </w:r>
        <w:r w:rsidR="002A7CCE">
          <w:rPr>
            <w:noProof/>
            <w:webHidden/>
          </w:rPr>
          <w:instrText xml:space="preserve"> PAGEREF _Toc507327983 \h </w:instrText>
        </w:r>
        <w:r w:rsidR="002A7CCE">
          <w:rPr>
            <w:noProof/>
            <w:webHidden/>
          </w:rPr>
        </w:r>
        <w:r w:rsidR="002A7CCE">
          <w:rPr>
            <w:noProof/>
            <w:webHidden/>
          </w:rPr>
          <w:fldChar w:fldCharType="separate"/>
        </w:r>
        <w:r w:rsidR="002A7CCE">
          <w:rPr>
            <w:noProof/>
            <w:webHidden/>
          </w:rPr>
          <w:t>1</w:t>
        </w:r>
        <w:r w:rsidR="00390842">
          <w:rPr>
            <w:noProof/>
            <w:webHidden/>
          </w:rPr>
          <w:t>1</w:t>
        </w:r>
        <w:r w:rsidR="002A7CCE">
          <w:rPr>
            <w:noProof/>
            <w:webHidden/>
          </w:rPr>
          <w:fldChar w:fldCharType="end"/>
        </w:r>
      </w:hyperlink>
    </w:p>
    <w:p w:rsidR="002A7CCE" w:rsidRDefault="00490154" w:rsidP="00390842">
      <w:pPr>
        <w:pStyle w:val="TableofFigures"/>
        <w:tabs>
          <w:tab w:val="right" w:leader="dot" w:pos="9350"/>
        </w:tabs>
        <w:rPr>
          <w:rFonts w:asciiTheme="minorHAnsi" w:eastAsiaTheme="minorEastAsia" w:hAnsiTheme="minorHAnsi"/>
          <w:noProof/>
          <w:sz w:val="22"/>
        </w:rPr>
      </w:pPr>
      <w:hyperlink w:anchor="_Toc507327984" w:history="1">
        <w:r w:rsidR="002A7CCE" w:rsidRPr="006B3247">
          <w:rPr>
            <w:rStyle w:val="Hyperlink"/>
            <w:noProof/>
          </w:rPr>
          <w:t>Figure 8. Did you Receive LARC Education?</w:t>
        </w:r>
        <w:r w:rsidR="002A7CCE">
          <w:rPr>
            <w:noProof/>
            <w:webHidden/>
          </w:rPr>
          <w:tab/>
        </w:r>
        <w:r w:rsidR="002A7CCE">
          <w:rPr>
            <w:noProof/>
            <w:webHidden/>
          </w:rPr>
          <w:fldChar w:fldCharType="begin"/>
        </w:r>
        <w:r w:rsidR="002A7CCE">
          <w:rPr>
            <w:noProof/>
            <w:webHidden/>
          </w:rPr>
          <w:instrText xml:space="preserve"> PAGEREF _Toc507327984 \h </w:instrText>
        </w:r>
        <w:r w:rsidR="002A7CCE">
          <w:rPr>
            <w:noProof/>
            <w:webHidden/>
          </w:rPr>
        </w:r>
        <w:r w:rsidR="002A7CCE">
          <w:rPr>
            <w:noProof/>
            <w:webHidden/>
          </w:rPr>
          <w:fldChar w:fldCharType="separate"/>
        </w:r>
        <w:r w:rsidR="002A7CCE">
          <w:rPr>
            <w:noProof/>
            <w:webHidden/>
          </w:rPr>
          <w:t>1</w:t>
        </w:r>
        <w:r w:rsidR="00390842">
          <w:rPr>
            <w:noProof/>
            <w:webHidden/>
          </w:rPr>
          <w:t>1</w:t>
        </w:r>
        <w:r w:rsidR="002A7CCE">
          <w:rPr>
            <w:noProof/>
            <w:webHidden/>
          </w:rPr>
          <w:fldChar w:fldCharType="end"/>
        </w:r>
      </w:hyperlink>
    </w:p>
    <w:p w:rsidR="002A7CCE" w:rsidRDefault="00490154" w:rsidP="00390842">
      <w:pPr>
        <w:pStyle w:val="TableofFigures"/>
        <w:tabs>
          <w:tab w:val="right" w:leader="dot" w:pos="9350"/>
        </w:tabs>
        <w:rPr>
          <w:rFonts w:asciiTheme="minorHAnsi" w:eastAsiaTheme="minorEastAsia" w:hAnsiTheme="minorHAnsi"/>
          <w:noProof/>
          <w:sz w:val="22"/>
        </w:rPr>
      </w:pPr>
      <w:hyperlink w:anchor="_Toc507327985" w:history="1">
        <w:r w:rsidR="002A7CCE" w:rsidRPr="006B3247">
          <w:rPr>
            <w:rStyle w:val="Hyperlink"/>
            <w:noProof/>
          </w:rPr>
          <w:t>Figure 9. Was the LARC education effective?</w:t>
        </w:r>
        <w:r w:rsidR="002A7CCE">
          <w:rPr>
            <w:noProof/>
            <w:webHidden/>
          </w:rPr>
          <w:tab/>
        </w:r>
        <w:r w:rsidR="002A7CCE">
          <w:rPr>
            <w:noProof/>
            <w:webHidden/>
          </w:rPr>
          <w:fldChar w:fldCharType="begin"/>
        </w:r>
        <w:r w:rsidR="002A7CCE">
          <w:rPr>
            <w:noProof/>
            <w:webHidden/>
          </w:rPr>
          <w:instrText xml:space="preserve"> PAGEREF _Toc507327985 \h </w:instrText>
        </w:r>
        <w:r w:rsidR="002A7CCE">
          <w:rPr>
            <w:noProof/>
            <w:webHidden/>
          </w:rPr>
        </w:r>
        <w:r w:rsidR="002A7CCE">
          <w:rPr>
            <w:noProof/>
            <w:webHidden/>
          </w:rPr>
          <w:fldChar w:fldCharType="separate"/>
        </w:r>
        <w:r w:rsidR="002A7CCE">
          <w:rPr>
            <w:noProof/>
            <w:webHidden/>
          </w:rPr>
          <w:t>1</w:t>
        </w:r>
        <w:r w:rsidR="00390842">
          <w:rPr>
            <w:noProof/>
            <w:webHidden/>
          </w:rPr>
          <w:t>2</w:t>
        </w:r>
        <w:r w:rsidR="002A7CCE">
          <w:rPr>
            <w:noProof/>
            <w:webHidden/>
          </w:rPr>
          <w:fldChar w:fldCharType="end"/>
        </w:r>
      </w:hyperlink>
    </w:p>
    <w:p w:rsidR="002A7CCE" w:rsidRDefault="00490154" w:rsidP="00390842">
      <w:pPr>
        <w:pStyle w:val="TableofFigures"/>
        <w:tabs>
          <w:tab w:val="right" w:leader="dot" w:pos="9350"/>
        </w:tabs>
        <w:rPr>
          <w:rFonts w:asciiTheme="minorHAnsi" w:eastAsiaTheme="minorEastAsia" w:hAnsiTheme="minorHAnsi"/>
          <w:noProof/>
          <w:sz w:val="22"/>
        </w:rPr>
      </w:pPr>
      <w:hyperlink w:anchor="_Toc507327986" w:history="1">
        <w:r w:rsidR="002A7CCE" w:rsidRPr="006B3247">
          <w:rPr>
            <w:rStyle w:val="Hyperlink"/>
            <w:noProof/>
          </w:rPr>
          <w:t>Figure 10. Are LARC methods highly effective?</w:t>
        </w:r>
        <w:r w:rsidR="002A7CCE">
          <w:rPr>
            <w:noProof/>
            <w:webHidden/>
          </w:rPr>
          <w:tab/>
        </w:r>
        <w:r w:rsidR="002A7CCE">
          <w:rPr>
            <w:noProof/>
            <w:webHidden/>
          </w:rPr>
          <w:fldChar w:fldCharType="begin"/>
        </w:r>
        <w:r w:rsidR="002A7CCE">
          <w:rPr>
            <w:noProof/>
            <w:webHidden/>
          </w:rPr>
          <w:instrText xml:space="preserve"> PAGEREF _Toc507327986 \h </w:instrText>
        </w:r>
        <w:r w:rsidR="002A7CCE">
          <w:rPr>
            <w:noProof/>
            <w:webHidden/>
          </w:rPr>
        </w:r>
        <w:r w:rsidR="002A7CCE">
          <w:rPr>
            <w:noProof/>
            <w:webHidden/>
          </w:rPr>
          <w:fldChar w:fldCharType="separate"/>
        </w:r>
        <w:r w:rsidR="002A7CCE">
          <w:rPr>
            <w:noProof/>
            <w:webHidden/>
          </w:rPr>
          <w:t>1</w:t>
        </w:r>
        <w:r w:rsidR="00390842">
          <w:rPr>
            <w:noProof/>
            <w:webHidden/>
          </w:rPr>
          <w:t>2</w:t>
        </w:r>
        <w:r w:rsidR="002A7CCE">
          <w:rPr>
            <w:noProof/>
            <w:webHidden/>
          </w:rPr>
          <w:fldChar w:fldCharType="end"/>
        </w:r>
      </w:hyperlink>
    </w:p>
    <w:p w:rsidR="002A7CCE" w:rsidRDefault="002A7CCE" w:rsidP="002A7CCE">
      <w:pPr>
        <w:spacing w:line="480" w:lineRule="auto"/>
        <w:rPr>
          <w:rFonts w:cs="Times New Roman"/>
          <w:bCs/>
          <w:szCs w:val="21"/>
        </w:rPr>
      </w:pPr>
      <w:r>
        <w:rPr>
          <w:rFonts w:cs="Times New Roman"/>
          <w:bCs/>
          <w:szCs w:val="21"/>
        </w:rPr>
        <w:fldChar w:fldCharType="end"/>
      </w:r>
      <w:bookmarkStart w:id="0" w:name="_GoBack"/>
      <w:bookmarkEnd w:id="0"/>
    </w:p>
    <w:p w:rsidR="000D2175" w:rsidRPr="008E2836" w:rsidRDefault="002A7CCE" w:rsidP="000D2175">
      <w:pPr>
        <w:spacing w:line="480" w:lineRule="auto"/>
        <w:jc w:val="center"/>
      </w:pPr>
      <w:r>
        <w:rPr>
          <w:rFonts w:cs="Times New Roman"/>
          <w:bCs/>
          <w:szCs w:val="21"/>
        </w:rPr>
        <w:br w:type="page"/>
      </w:r>
      <w:r w:rsidR="000D2175">
        <w:lastRenderedPageBreak/>
        <w:t>ABSTRACT</w:t>
      </w:r>
    </w:p>
    <w:p w:rsidR="000D2175" w:rsidRPr="00E90405" w:rsidRDefault="000D2175" w:rsidP="000D2175">
      <w:pPr>
        <w:spacing w:line="480" w:lineRule="auto"/>
        <w:rPr>
          <w:rFonts w:cs="Times New Roman"/>
          <w:bCs/>
          <w:szCs w:val="21"/>
        </w:rPr>
      </w:pPr>
      <w:r w:rsidRPr="00E90405">
        <w:rPr>
          <w:rFonts w:cs="Times New Roman"/>
          <w:bCs/>
          <w:szCs w:val="21"/>
        </w:rPr>
        <w:t>BACKGROUND/PURPOSE: Long-Acting Reversible Contraceptive</w:t>
      </w:r>
      <w:r>
        <w:rPr>
          <w:rFonts w:cs="Times New Roman"/>
          <w:bCs/>
          <w:szCs w:val="21"/>
        </w:rPr>
        <w:t xml:space="preserve"> (LARC)</w:t>
      </w:r>
      <w:r w:rsidRPr="00E90405">
        <w:rPr>
          <w:rFonts w:cs="Times New Roman"/>
          <w:bCs/>
          <w:szCs w:val="21"/>
        </w:rPr>
        <w:t xml:space="preserve"> methods are highly effective methods of birth control including</w:t>
      </w:r>
      <w:r>
        <w:rPr>
          <w:rFonts w:cs="Times New Roman"/>
          <w:bCs/>
          <w:szCs w:val="21"/>
        </w:rPr>
        <w:t xml:space="preserve"> intrauterine devices</w:t>
      </w:r>
      <w:r w:rsidRPr="00E90405">
        <w:rPr>
          <w:rFonts w:cs="Times New Roman"/>
          <w:bCs/>
          <w:szCs w:val="21"/>
        </w:rPr>
        <w:t xml:space="preserve"> </w:t>
      </w:r>
      <w:r>
        <w:rPr>
          <w:rFonts w:cs="Times New Roman"/>
          <w:bCs/>
          <w:szCs w:val="21"/>
        </w:rPr>
        <w:t>(IUD)</w:t>
      </w:r>
      <w:r w:rsidRPr="00E90405">
        <w:rPr>
          <w:rFonts w:cs="Times New Roman"/>
          <w:bCs/>
          <w:szCs w:val="21"/>
        </w:rPr>
        <w:t xml:space="preserve"> and the implant. There is often a lower rate of usage with these methods due to factors such as high upfront cost, invasive insertion methods, and possible side effects. This research is aimed to understand some of the perceived and actual barriers for usage, as well as to identify any gaps in education regarding this method. </w:t>
      </w:r>
    </w:p>
    <w:p w:rsidR="000D2175" w:rsidRPr="00E90405" w:rsidRDefault="000D2175" w:rsidP="000D2175">
      <w:pPr>
        <w:spacing w:line="480" w:lineRule="auto"/>
        <w:rPr>
          <w:rFonts w:cs="Times New Roman"/>
          <w:bCs/>
          <w:szCs w:val="21"/>
        </w:rPr>
      </w:pPr>
      <w:r w:rsidRPr="00E90405">
        <w:rPr>
          <w:rFonts w:cs="Times New Roman"/>
          <w:bCs/>
          <w:szCs w:val="21"/>
        </w:rPr>
        <w:t>DESIGN A</w:t>
      </w:r>
      <w:r>
        <w:rPr>
          <w:rFonts w:cs="Times New Roman"/>
          <w:bCs/>
          <w:szCs w:val="21"/>
        </w:rPr>
        <w:t>ND METHODS: This project was conducted as a qualitative study with 114 total participants.</w:t>
      </w:r>
      <w:r w:rsidRPr="00E90405">
        <w:rPr>
          <w:rFonts w:cs="Times New Roman"/>
          <w:bCs/>
          <w:szCs w:val="21"/>
        </w:rPr>
        <w:t xml:space="preserve"> Consent for the study will be implied by completing the survey. </w:t>
      </w:r>
      <w:r>
        <w:rPr>
          <w:rFonts w:cs="Times New Roman"/>
          <w:bCs/>
          <w:szCs w:val="21"/>
        </w:rPr>
        <w:t>T</w:t>
      </w:r>
      <w:r w:rsidRPr="00E90405">
        <w:rPr>
          <w:rFonts w:cs="Times New Roman"/>
          <w:bCs/>
          <w:szCs w:val="21"/>
        </w:rPr>
        <w:t xml:space="preserve">he survey will be distributed via the School of Nursing from </w:t>
      </w:r>
      <w:r>
        <w:rPr>
          <w:rFonts w:cs="Times New Roman"/>
          <w:bCs/>
          <w:szCs w:val="21"/>
        </w:rPr>
        <w:t xml:space="preserve">Survey Monkey. The data was collected via a 10 question survey, which was distributed through the Salem State University School of nursing email server. </w:t>
      </w:r>
    </w:p>
    <w:p w:rsidR="000D2175" w:rsidRPr="00E90405" w:rsidRDefault="000D2175" w:rsidP="000D2175">
      <w:pPr>
        <w:spacing w:line="480" w:lineRule="auto"/>
        <w:rPr>
          <w:rFonts w:cs="Times New Roman"/>
          <w:bCs/>
          <w:szCs w:val="21"/>
        </w:rPr>
      </w:pPr>
      <w:r w:rsidRPr="00E90405">
        <w:rPr>
          <w:rFonts w:cs="Times New Roman"/>
          <w:bCs/>
          <w:szCs w:val="21"/>
        </w:rPr>
        <w:t>RESULTS: Respondents had a generalized understanding of long-acting reversible methods</w:t>
      </w:r>
      <w:r>
        <w:rPr>
          <w:rFonts w:cs="Times New Roman"/>
          <w:bCs/>
          <w:szCs w:val="21"/>
        </w:rPr>
        <w:t>,</w:t>
      </w:r>
      <w:r w:rsidRPr="00E90405">
        <w:rPr>
          <w:rFonts w:cs="Times New Roman"/>
          <w:bCs/>
          <w:szCs w:val="21"/>
        </w:rPr>
        <w:t xml:space="preserve"> while al</w:t>
      </w:r>
      <w:r>
        <w:rPr>
          <w:rFonts w:cs="Times New Roman"/>
          <w:bCs/>
          <w:szCs w:val="21"/>
        </w:rPr>
        <w:t>so having low levels of usage. The data supported that this population, which was predominantly 18-22 years old, had an adequate LARC understanding. However, 55% of women claimed current oral contraceptive use, and only 17% cited current LARC use, despite the high 88% education rate</w:t>
      </w:r>
    </w:p>
    <w:p w:rsidR="000D2175" w:rsidRDefault="000D2175" w:rsidP="000D2175">
      <w:pPr>
        <w:spacing w:line="480" w:lineRule="auto"/>
        <w:rPr>
          <w:rFonts w:cs="Times New Roman"/>
          <w:bCs/>
          <w:szCs w:val="21"/>
        </w:rPr>
      </w:pPr>
      <w:r>
        <w:rPr>
          <w:rFonts w:cs="Times New Roman"/>
          <w:bCs/>
          <w:szCs w:val="21"/>
        </w:rPr>
        <w:t xml:space="preserve">IMPLICATIONS: The study </w:t>
      </w:r>
      <w:r w:rsidRPr="00E90405">
        <w:rPr>
          <w:rFonts w:cs="Times New Roman"/>
          <w:bCs/>
          <w:szCs w:val="21"/>
        </w:rPr>
        <w:t xml:space="preserve">enables healthcare providers and health educators to assess the education needs and barriers that exist with </w:t>
      </w:r>
      <w:r w:rsidR="002E5365">
        <w:rPr>
          <w:rFonts w:cs="Times New Roman"/>
          <w:bCs/>
          <w:szCs w:val="21"/>
        </w:rPr>
        <w:t>LARC usage.  A</w:t>
      </w:r>
      <w:r>
        <w:rPr>
          <w:rFonts w:cs="Times New Roman"/>
          <w:bCs/>
          <w:szCs w:val="21"/>
        </w:rPr>
        <w:t xml:space="preserve">n understanding of LARC methods </w:t>
      </w:r>
      <w:r w:rsidRPr="00E90405">
        <w:rPr>
          <w:rFonts w:cs="Times New Roman"/>
          <w:bCs/>
          <w:szCs w:val="21"/>
        </w:rPr>
        <w:t>will</w:t>
      </w:r>
      <w:r>
        <w:rPr>
          <w:rFonts w:cs="Times New Roman"/>
          <w:bCs/>
          <w:szCs w:val="21"/>
        </w:rPr>
        <w:t xml:space="preserve"> help to </w:t>
      </w:r>
      <w:r w:rsidRPr="00E90405">
        <w:rPr>
          <w:rFonts w:cs="Times New Roman"/>
          <w:bCs/>
          <w:szCs w:val="21"/>
        </w:rPr>
        <w:t>expand access and understanding of th</w:t>
      </w:r>
      <w:r>
        <w:rPr>
          <w:rFonts w:cs="Times New Roman"/>
          <w:bCs/>
          <w:szCs w:val="21"/>
        </w:rPr>
        <w:t xml:space="preserve">is method. </w:t>
      </w:r>
    </w:p>
    <w:p w:rsidR="00F502C2" w:rsidRDefault="000D2175" w:rsidP="000D2175">
      <w:pPr>
        <w:spacing w:line="480" w:lineRule="auto"/>
        <w:rPr>
          <w:rFonts w:cs="Times New Roman"/>
          <w:bCs/>
          <w:i/>
          <w:szCs w:val="21"/>
        </w:rPr>
        <w:sectPr w:rsidR="00F502C2" w:rsidSect="00F502C2">
          <w:headerReference w:type="first" r:id="rId10"/>
          <w:pgSz w:w="12240" w:h="15840"/>
          <w:pgMar w:top="1440" w:right="1440" w:bottom="1440" w:left="1440" w:header="720" w:footer="720" w:gutter="0"/>
          <w:pgNumType w:fmt="lowerRoman" w:start="1"/>
          <w:cols w:space="720"/>
          <w:titlePg/>
          <w:docGrid w:linePitch="360"/>
        </w:sectPr>
      </w:pPr>
      <w:r w:rsidRPr="0018322F">
        <w:rPr>
          <w:rFonts w:cs="Times New Roman"/>
          <w:bCs/>
          <w:i/>
          <w:szCs w:val="21"/>
        </w:rPr>
        <w:t>Key Words: long-acting reversible contraception, education, contra</w:t>
      </w:r>
      <w:r w:rsidR="00F502C2">
        <w:rPr>
          <w:rFonts w:cs="Times New Roman"/>
          <w:bCs/>
          <w:i/>
          <w:szCs w:val="21"/>
        </w:rPr>
        <w:t>ception, barriers, understanding</w:t>
      </w:r>
    </w:p>
    <w:p w:rsidR="002D4332" w:rsidRDefault="00807B9A" w:rsidP="00F502C2">
      <w:pPr>
        <w:pStyle w:val="Heading1"/>
      </w:pPr>
      <w:bookmarkStart w:id="1" w:name="_Toc507328017"/>
      <w:r w:rsidRPr="0099448B">
        <w:lastRenderedPageBreak/>
        <w:t>INTRODUCTION</w:t>
      </w:r>
      <w:bookmarkEnd w:id="1"/>
    </w:p>
    <w:p w:rsidR="00F502C2" w:rsidRPr="00F502C2" w:rsidRDefault="00F502C2" w:rsidP="00F502C2"/>
    <w:p w:rsidR="008C38A8" w:rsidRDefault="002D4332" w:rsidP="00CB5E89">
      <w:pPr>
        <w:spacing w:line="480" w:lineRule="auto"/>
        <w:rPr>
          <w:rFonts w:cs="Times New Roman"/>
          <w:bCs/>
          <w:szCs w:val="21"/>
        </w:rPr>
      </w:pPr>
      <w:r>
        <w:rPr>
          <w:rFonts w:cs="Times New Roman"/>
          <w:bCs/>
          <w:szCs w:val="21"/>
        </w:rPr>
        <w:tab/>
      </w:r>
      <w:r w:rsidR="001C00F2">
        <w:rPr>
          <w:rFonts w:cs="Times New Roman"/>
          <w:bCs/>
          <w:szCs w:val="21"/>
        </w:rPr>
        <w:t xml:space="preserve"> </w:t>
      </w:r>
      <w:r w:rsidR="00CB5E89">
        <w:rPr>
          <w:rFonts w:cs="Times New Roman"/>
          <w:bCs/>
          <w:szCs w:val="21"/>
        </w:rPr>
        <w:t xml:space="preserve">Contraceptive methods are a highly contentious topic. There is no consensus </w:t>
      </w:r>
      <w:r w:rsidR="004B79AE">
        <w:rPr>
          <w:rFonts w:cs="Times New Roman"/>
          <w:bCs/>
          <w:szCs w:val="21"/>
        </w:rPr>
        <w:t>as to which methods are best, and every method carries</w:t>
      </w:r>
      <w:r w:rsidR="00CB5E89">
        <w:rPr>
          <w:rFonts w:cs="Times New Roman"/>
          <w:bCs/>
          <w:szCs w:val="21"/>
        </w:rPr>
        <w:t xml:space="preserve"> risks and benefits</w:t>
      </w:r>
      <w:r w:rsidR="004B79AE">
        <w:rPr>
          <w:rFonts w:cs="Times New Roman"/>
          <w:bCs/>
          <w:szCs w:val="21"/>
        </w:rPr>
        <w:t xml:space="preserve">. </w:t>
      </w:r>
      <w:r w:rsidR="00CB5E89">
        <w:rPr>
          <w:rFonts w:cs="Times New Roman"/>
          <w:bCs/>
          <w:szCs w:val="21"/>
        </w:rPr>
        <w:t>Oral contraceptives are very commonly used. However, “u</w:t>
      </w:r>
      <w:r w:rsidR="00CB5E89" w:rsidRPr="00CB5E89">
        <w:rPr>
          <w:rFonts w:cs="Times New Roman"/>
          <w:bCs/>
          <w:szCs w:val="21"/>
        </w:rPr>
        <w:t>nlike the oral contraceptive</w:t>
      </w:r>
      <w:r w:rsidR="00CB5E89">
        <w:rPr>
          <w:rFonts w:cs="Times New Roman"/>
          <w:bCs/>
          <w:szCs w:val="21"/>
        </w:rPr>
        <w:t xml:space="preserve"> pill or injection, long-acting reversible contraceptive </w:t>
      </w:r>
      <w:r w:rsidR="00CB5E89" w:rsidRPr="00CB5E89">
        <w:rPr>
          <w:rFonts w:cs="Times New Roman"/>
          <w:bCs/>
          <w:szCs w:val="21"/>
        </w:rPr>
        <w:t>(LARC) me</w:t>
      </w:r>
      <w:r w:rsidR="00CB5E89">
        <w:rPr>
          <w:rFonts w:cs="Times New Roman"/>
          <w:bCs/>
          <w:szCs w:val="21"/>
        </w:rPr>
        <w:t xml:space="preserve">thods, such as the intrauterine </w:t>
      </w:r>
      <w:r w:rsidR="00CB5E89" w:rsidRPr="00CB5E89">
        <w:rPr>
          <w:rFonts w:cs="Times New Roman"/>
          <w:bCs/>
          <w:szCs w:val="21"/>
        </w:rPr>
        <w:t>device (IUD) and subdermal i</w:t>
      </w:r>
      <w:r w:rsidR="00CB5E89">
        <w:rPr>
          <w:rFonts w:cs="Times New Roman"/>
          <w:bCs/>
          <w:szCs w:val="21"/>
        </w:rPr>
        <w:t xml:space="preserve">mplant, are designed </w:t>
      </w:r>
      <w:r w:rsidR="00CB5E89" w:rsidRPr="00CB5E89">
        <w:rPr>
          <w:rFonts w:cs="Times New Roman"/>
          <w:bCs/>
          <w:szCs w:val="21"/>
        </w:rPr>
        <w:t>so that once inserted, a wom</w:t>
      </w:r>
      <w:r w:rsidR="00CB5E89">
        <w:rPr>
          <w:rFonts w:cs="Times New Roman"/>
          <w:bCs/>
          <w:szCs w:val="21"/>
        </w:rPr>
        <w:t xml:space="preserve">an does not have to think about </w:t>
      </w:r>
      <w:r w:rsidR="00CB5E89" w:rsidRPr="00CB5E89">
        <w:rPr>
          <w:rFonts w:cs="Times New Roman"/>
          <w:bCs/>
          <w:szCs w:val="21"/>
        </w:rPr>
        <w:t>using birth control on a dail</w:t>
      </w:r>
      <w:r w:rsidR="00CB5E89">
        <w:rPr>
          <w:rFonts w:cs="Times New Roman"/>
          <w:bCs/>
          <w:szCs w:val="21"/>
        </w:rPr>
        <w:t xml:space="preserve">y, weekly, monthly or quarterly basis” (Birgisson, Zhao, Secura, </w:t>
      </w:r>
      <w:r w:rsidR="00CB5E89" w:rsidRPr="00CB5E89">
        <w:rPr>
          <w:rFonts w:cs="Times New Roman"/>
          <w:bCs/>
          <w:szCs w:val="21"/>
        </w:rPr>
        <w:t>Madden</w:t>
      </w:r>
      <w:r w:rsidR="00CB5E89">
        <w:rPr>
          <w:rFonts w:cs="Times New Roman"/>
          <w:bCs/>
          <w:szCs w:val="21"/>
        </w:rPr>
        <w:t xml:space="preserve">, </w:t>
      </w:r>
      <w:r w:rsidR="00CB5E89" w:rsidRPr="00CB5E89">
        <w:rPr>
          <w:rFonts w:cs="Times New Roman"/>
          <w:bCs/>
          <w:szCs w:val="21"/>
        </w:rPr>
        <w:t xml:space="preserve">Peipert, </w:t>
      </w:r>
      <w:r w:rsidR="00CB5E89">
        <w:rPr>
          <w:rFonts w:cs="Times New Roman"/>
          <w:bCs/>
          <w:szCs w:val="21"/>
        </w:rPr>
        <w:t xml:space="preserve">2015, p. 349). LARC has the ability to be used long term with no upkeep, </w:t>
      </w:r>
      <w:r w:rsidR="004B79AE">
        <w:rPr>
          <w:rFonts w:cs="Times New Roman"/>
          <w:bCs/>
          <w:szCs w:val="21"/>
        </w:rPr>
        <w:t xml:space="preserve">women who utilize a LARC method “experience effectiveness </w:t>
      </w:r>
      <w:r w:rsidR="004B79AE" w:rsidRPr="004B79AE">
        <w:rPr>
          <w:rFonts w:cs="Times New Roman"/>
          <w:bCs/>
          <w:szCs w:val="21"/>
        </w:rPr>
        <w:t xml:space="preserve">rates of greater than </w:t>
      </w:r>
      <w:r w:rsidR="004B79AE">
        <w:rPr>
          <w:rFonts w:cs="Times New Roman"/>
          <w:bCs/>
          <w:szCs w:val="21"/>
        </w:rPr>
        <w:t>99%; perfect and typical use effective rates are equivalent” (</w:t>
      </w:r>
      <w:r w:rsidR="004B79AE" w:rsidRPr="004B79AE">
        <w:rPr>
          <w:rFonts w:cs="Times New Roman"/>
          <w:bCs/>
          <w:szCs w:val="21"/>
        </w:rPr>
        <w:t>Birgisson</w:t>
      </w:r>
      <w:r w:rsidR="004B79AE">
        <w:rPr>
          <w:rFonts w:cs="Times New Roman"/>
          <w:bCs/>
          <w:szCs w:val="21"/>
        </w:rPr>
        <w:t xml:space="preserve"> et al., 2015, p. 349). This method is available to any women, but “despite the availability of </w:t>
      </w:r>
      <w:r w:rsidR="004B79AE" w:rsidRPr="004B79AE">
        <w:rPr>
          <w:rFonts w:cs="Times New Roman"/>
          <w:bCs/>
          <w:szCs w:val="21"/>
        </w:rPr>
        <w:t>LARC, less than 8% of wo</w:t>
      </w:r>
      <w:r w:rsidR="004B79AE">
        <w:rPr>
          <w:rFonts w:cs="Times New Roman"/>
          <w:bCs/>
          <w:szCs w:val="21"/>
        </w:rPr>
        <w:t xml:space="preserve">men in the United States use an </w:t>
      </w:r>
      <w:r w:rsidR="004B79AE" w:rsidRPr="004B79AE">
        <w:rPr>
          <w:rFonts w:cs="Times New Roman"/>
          <w:bCs/>
          <w:szCs w:val="21"/>
        </w:rPr>
        <w:t>IUD and even fewer repo</w:t>
      </w:r>
      <w:r w:rsidR="004B79AE">
        <w:rPr>
          <w:rFonts w:cs="Times New Roman"/>
          <w:bCs/>
          <w:szCs w:val="21"/>
        </w:rPr>
        <w:t xml:space="preserve">rt use of the subdermal implant” </w:t>
      </w:r>
      <w:r w:rsidR="004B79AE" w:rsidRPr="004B79AE">
        <w:rPr>
          <w:rFonts w:cs="Times New Roman"/>
          <w:bCs/>
          <w:szCs w:val="21"/>
        </w:rPr>
        <w:t>(Birgisson et al., 2015, p. 349).</w:t>
      </w:r>
      <w:r w:rsidR="004B79AE">
        <w:rPr>
          <w:rFonts w:cs="Times New Roman"/>
          <w:bCs/>
          <w:szCs w:val="21"/>
        </w:rPr>
        <w:t xml:space="preserve"> But availability does not always equate to assess and proper education, as many “w</w:t>
      </w:r>
      <w:r w:rsidR="00CB5E89" w:rsidRPr="00CB5E89">
        <w:rPr>
          <w:rFonts w:cs="Times New Roman"/>
          <w:bCs/>
          <w:szCs w:val="21"/>
        </w:rPr>
        <w:t>omen and teens experience m</w:t>
      </w:r>
      <w:r w:rsidR="004B79AE">
        <w:rPr>
          <w:rFonts w:cs="Times New Roman"/>
          <w:bCs/>
          <w:szCs w:val="21"/>
        </w:rPr>
        <w:t xml:space="preserve">ultiple barriers when accessing </w:t>
      </w:r>
      <w:r w:rsidR="00CB5E89" w:rsidRPr="00CB5E89">
        <w:rPr>
          <w:rFonts w:cs="Times New Roman"/>
          <w:bCs/>
          <w:szCs w:val="21"/>
        </w:rPr>
        <w:t>and using birth control</w:t>
      </w:r>
      <w:r w:rsidR="004B79AE">
        <w:rPr>
          <w:rFonts w:cs="Times New Roman"/>
          <w:bCs/>
          <w:szCs w:val="21"/>
        </w:rPr>
        <w:t xml:space="preserve"> including prohibitive method </w:t>
      </w:r>
      <w:r w:rsidR="00CB5E89" w:rsidRPr="00CB5E89">
        <w:rPr>
          <w:rFonts w:cs="Times New Roman"/>
          <w:bCs/>
          <w:szCs w:val="21"/>
        </w:rPr>
        <w:t>costs, limited or nonexisten</w:t>
      </w:r>
      <w:r w:rsidR="004B79AE">
        <w:rPr>
          <w:rFonts w:cs="Times New Roman"/>
          <w:bCs/>
          <w:szCs w:val="21"/>
        </w:rPr>
        <w:t xml:space="preserve">t information about all methods </w:t>
      </w:r>
      <w:r w:rsidR="00CB5E89" w:rsidRPr="00CB5E89">
        <w:rPr>
          <w:rFonts w:cs="Times New Roman"/>
          <w:bCs/>
          <w:szCs w:val="21"/>
        </w:rPr>
        <w:t>available, and provider bias or outda</w:t>
      </w:r>
      <w:r w:rsidR="004B79AE">
        <w:rPr>
          <w:rFonts w:cs="Times New Roman"/>
          <w:bCs/>
          <w:szCs w:val="21"/>
        </w:rPr>
        <w:t xml:space="preserve">ted clinical practice regarding </w:t>
      </w:r>
      <w:r w:rsidR="00CB5E89" w:rsidRPr="00CB5E89">
        <w:rPr>
          <w:rFonts w:cs="Times New Roman"/>
          <w:bCs/>
          <w:szCs w:val="21"/>
        </w:rPr>
        <w:t>appropriate candidat</w:t>
      </w:r>
      <w:r w:rsidR="004B79AE">
        <w:rPr>
          <w:rFonts w:cs="Times New Roman"/>
          <w:bCs/>
          <w:szCs w:val="21"/>
        </w:rPr>
        <w:t xml:space="preserve">es for particular contraceptive </w:t>
      </w:r>
      <w:r w:rsidR="00CB5E89" w:rsidRPr="00CB5E89">
        <w:rPr>
          <w:rFonts w:cs="Times New Roman"/>
          <w:bCs/>
          <w:szCs w:val="21"/>
        </w:rPr>
        <w:t>methods</w:t>
      </w:r>
      <w:r w:rsidR="004B79AE">
        <w:rPr>
          <w:rFonts w:cs="Times New Roman"/>
          <w:bCs/>
          <w:szCs w:val="21"/>
        </w:rPr>
        <w:t xml:space="preserve">” </w:t>
      </w:r>
      <w:r w:rsidR="004B79AE" w:rsidRPr="004B79AE">
        <w:rPr>
          <w:rFonts w:cs="Times New Roman"/>
          <w:bCs/>
          <w:szCs w:val="21"/>
        </w:rPr>
        <w:t>(Birgisson et al., 2015, p. 349).</w:t>
      </w:r>
    </w:p>
    <w:p w:rsidR="0018322F" w:rsidRPr="0099448B" w:rsidRDefault="0018322F" w:rsidP="00075C42">
      <w:pPr>
        <w:pStyle w:val="Heading1"/>
        <w:spacing w:line="480" w:lineRule="auto"/>
        <w:rPr>
          <w:b/>
        </w:rPr>
      </w:pPr>
      <w:bookmarkStart w:id="2" w:name="_Toc507328018"/>
      <w:r w:rsidRPr="0099448B">
        <w:t>PURPOSE</w:t>
      </w:r>
      <w:bookmarkEnd w:id="2"/>
    </w:p>
    <w:p w:rsidR="0018322F" w:rsidRPr="007F3945" w:rsidRDefault="0018322F" w:rsidP="00075C42">
      <w:pPr>
        <w:spacing w:line="480" w:lineRule="auto"/>
        <w:ind w:firstLine="720"/>
        <w:rPr>
          <w:rFonts w:cs="Times New Roman"/>
        </w:rPr>
      </w:pPr>
      <w:r>
        <w:rPr>
          <w:rFonts w:cs="Times New Roman"/>
        </w:rPr>
        <w:t xml:space="preserve"> </w:t>
      </w:r>
      <w:r w:rsidRPr="006D1BA8">
        <w:rPr>
          <w:rFonts w:cs="Times New Roman"/>
        </w:rPr>
        <w:t>This research is aimed to understand some of the perceived and actual barriers for usage, as well as to identify any gaps in education regarding this method. The overarching goal of this project is to understand any and all barriers as well as the educational gaps associated with this method in order to increase access and understanding.</w:t>
      </w:r>
    </w:p>
    <w:p w:rsidR="001A78B2" w:rsidRPr="0099448B" w:rsidRDefault="00816549" w:rsidP="00075C42">
      <w:pPr>
        <w:pStyle w:val="Heading1"/>
        <w:spacing w:line="480" w:lineRule="auto"/>
        <w:rPr>
          <w:b/>
        </w:rPr>
      </w:pPr>
      <w:bookmarkStart w:id="3" w:name="_Toc507328019"/>
      <w:r w:rsidRPr="0099448B">
        <w:lastRenderedPageBreak/>
        <w:t>L</w:t>
      </w:r>
      <w:r w:rsidR="00807B9A" w:rsidRPr="0099448B">
        <w:t>ITERATURE REVIEW</w:t>
      </w:r>
      <w:bookmarkEnd w:id="3"/>
    </w:p>
    <w:p w:rsidR="001A78B2" w:rsidRDefault="001A78B2" w:rsidP="00075C42">
      <w:pPr>
        <w:spacing w:line="480" w:lineRule="auto"/>
        <w:rPr>
          <w:rFonts w:cs="Times New Roman"/>
        </w:rPr>
      </w:pPr>
      <w:r>
        <w:rPr>
          <w:rFonts w:cs="Times New Roman"/>
          <w:b/>
        </w:rPr>
        <w:tab/>
      </w:r>
      <w:r>
        <w:rPr>
          <w:rFonts w:cs="Times New Roman"/>
        </w:rPr>
        <w:t xml:space="preserve">There are 3 types of intrauterine devices that are currently in use. The first and most common method is the </w:t>
      </w:r>
      <w:r w:rsidRPr="001A78B2">
        <w:rPr>
          <w:rFonts w:cs="Times New Roman"/>
        </w:rPr>
        <w:t>Mirena</w:t>
      </w:r>
      <w:r>
        <w:rPr>
          <w:rFonts w:cs="Times New Roman"/>
        </w:rPr>
        <w:t xml:space="preserve"> which</w:t>
      </w:r>
      <w:r w:rsidRPr="001A78B2">
        <w:rPr>
          <w:rFonts w:cs="Times New Roman"/>
        </w:rPr>
        <w:t xml:space="preserve"> is </w:t>
      </w:r>
      <w:r>
        <w:rPr>
          <w:rFonts w:cs="Times New Roman"/>
        </w:rPr>
        <w:t xml:space="preserve">“a small, T-shaped contraceptive </w:t>
      </w:r>
      <w:r w:rsidRPr="001A78B2">
        <w:rPr>
          <w:rFonts w:cs="Times New Roman"/>
        </w:rPr>
        <w:t>device with a b</w:t>
      </w:r>
      <w:r>
        <w:rPr>
          <w:rFonts w:cs="Times New Roman"/>
        </w:rPr>
        <w:t xml:space="preserve">anding of progestogen that sits </w:t>
      </w:r>
      <w:r w:rsidRPr="001A78B2">
        <w:rPr>
          <w:rFonts w:cs="Times New Roman"/>
        </w:rPr>
        <w:t xml:space="preserve">in the uterine </w:t>
      </w:r>
      <w:r>
        <w:rPr>
          <w:rFonts w:cs="Times New Roman"/>
        </w:rPr>
        <w:t xml:space="preserve">cavity. The woman will continue </w:t>
      </w:r>
      <w:r w:rsidRPr="001A78B2">
        <w:rPr>
          <w:rFonts w:cs="Times New Roman"/>
        </w:rPr>
        <w:t>to ovulate</w:t>
      </w:r>
      <w:r>
        <w:rPr>
          <w:rFonts w:cs="Times New Roman"/>
        </w:rPr>
        <w:t>,</w:t>
      </w:r>
      <w:r w:rsidRPr="001A78B2">
        <w:rPr>
          <w:rFonts w:cs="Times New Roman"/>
        </w:rPr>
        <w:t xml:space="preserve"> but her periods m</w:t>
      </w:r>
      <w:r>
        <w:rPr>
          <w:rFonts w:cs="Times New Roman"/>
        </w:rPr>
        <w:t xml:space="preserve">ay become </w:t>
      </w:r>
      <w:r w:rsidRPr="001A78B2">
        <w:rPr>
          <w:rFonts w:cs="Times New Roman"/>
        </w:rPr>
        <w:t>shorter</w:t>
      </w:r>
      <w:r>
        <w:rPr>
          <w:rFonts w:cs="Times New Roman"/>
        </w:rPr>
        <w:t xml:space="preserve"> and lighter, and may result in </w:t>
      </w:r>
      <w:r w:rsidRPr="001A78B2">
        <w:rPr>
          <w:rFonts w:cs="Times New Roman"/>
        </w:rPr>
        <w:t>amenorrhea</w:t>
      </w:r>
      <w:r>
        <w:rPr>
          <w:rFonts w:cs="Times New Roman"/>
        </w:rPr>
        <w:t xml:space="preserve">” (Kipps, 2014, p. 338). </w:t>
      </w:r>
      <w:r w:rsidR="006D354D">
        <w:rPr>
          <w:rFonts w:cs="Times New Roman"/>
        </w:rPr>
        <w:t>This method can stay in place</w:t>
      </w:r>
      <w:r w:rsidR="00F079EB" w:rsidRPr="00F079EB">
        <w:rPr>
          <w:rFonts w:cs="Times New Roman"/>
        </w:rPr>
        <w:t xml:space="preserve"> for </w:t>
      </w:r>
      <w:r w:rsidR="006D354D">
        <w:rPr>
          <w:rFonts w:cs="Times New Roman"/>
        </w:rPr>
        <w:t>“</w:t>
      </w:r>
      <w:r w:rsidR="00F079EB" w:rsidRPr="00F079EB">
        <w:rPr>
          <w:rFonts w:cs="Times New Roman"/>
        </w:rPr>
        <w:t>5 years and is useful</w:t>
      </w:r>
      <w:r w:rsidR="00F079EB" w:rsidRPr="00F079EB">
        <w:t xml:space="preserve"> </w:t>
      </w:r>
      <w:r w:rsidR="00F079EB" w:rsidRPr="00F079EB">
        <w:rPr>
          <w:rFonts w:cs="Times New Roman"/>
        </w:rPr>
        <w:t>for women</w:t>
      </w:r>
      <w:r w:rsidR="00F079EB">
        <w:rPr>
          <w:rFonts w:cs="Times New Roman"/>
        </w:rPr>
        <w:t xml:space="preserve"> with heavy menstrual bleeding. </w:t>
      </w:r>
      <w:r w:rsidR="00F079EB" w:rsidRPr="00F079EB">
        <w:rPr>
          <w:rFonts w:cs="Times New Roman"/>
        </w:rPr>
        <w:t xml:space="preserve">Women can </w:t>
      </w:r>
      <w:r w:rsidR="00F079EB">
        <w:rPr>
          <w:rFonts w:cs="Times New Roman"/>
        </w:rPr>
        <w:t xml:space="preserve">have some nuisance bleeding for </w:t>
      </w:r>
      <w:r w:rsidR="00F079EB" w:rsidRPr="00F079EB">
        <w:rPr>
          <w:rFonts w:cs="Times New Roman"/>
        </w:rPr>
        <w:t>3–6 mon</w:t>
      </w:r>
      <w:r w:rsidR="00F079EB">
        <w:rPr>
          <w:rFonts w:cs="Times New Roman"/>
        </w:rPr>
        <w:t xml:space="preserve">ths post-fitting, and should be </w:t>
      </w:r>
      <w:r w:rsidR="00F079EB" w:rsidRPr="00F079EB">
        <w:rPr>
          <w:rFonts w:cs="Times New Roman"/>
        </w:rPr>
        <w:t>advised on the risks of fitting</w:t>
      </w:r>
      <w:r w:rsidR="00F079EB">
        <w:rPr>
          <w:rFonts w:cs="Times New Roman"/>
        </w:rPr>
        <w:t>” (Kipps, 2014, p.338-339).</w:t>
      </w:r>
      <w:r w:rsidR="00F079EB" w:rsidRPr="00F079EB">
        <w:rPr>
          <w:rFonts w:cs="Times New Roman"/>
        </w:rPr>
        <w:t xml:space="preserve"> </w:t>
      </w:r>
      <w:r w:rsidR="006D5AAA">
        <w:rPr>
          <w:rFonts w:cs="Times New Roman"/>
        </w:rPr>
        <w:t xml:space="preserve"> There is also a smaller version of the Mirena</w:t>
      </w:r>
      <w:r w:rsidR="006D354D">
        <w:rPr>
          <w:rFonts w:cs="Times New Roman"/>
        </w:rPr>
        <w:t xml:space="preserve"> IUD</w:t>
      </w:r>
      <w:r w:rsidR="006D5AAA">
        <w:rPr>
          <w:rFonts w:cs="Times New Roman"/>
        </w:rPr>
        <w:t xml:space="preserve"> (the names vary with brand)</w:t>
      </w:r>
      <w:r w:rsidR="006D354D">
        <w:rPr>
          <w:rFonts w:cs="Times New Roman"/>
        </w:rPr>
        <w:t xml:space="preserve"> with a</w:t>
      </w:r>
      <w:r w:rsidR="006D5AAA">
        <w:rPr>
          <w:rFonts w:cs="Times New Roman"/>
        </w:rPr>
        <w:t xml:space="preserve"> </w:t>
      </w:r>
      <w:r w:rsidR="00276FE2">
        <w:rPr>
          <w:rFonts w:cs="Times New Roman"/>
        </w:rPr>
        <w:t xml:space="preserve">“lower dose of </w:t>
      </w:r>
      <w:r w:rsidR="00276FE2" w:rsidRPr="00276FE2">
        <w:rPr>
          <w:rFonts w:cs="Times New Roman"/>
        </w:rPr>
        <w:t>levonorg</w:t>
      </w:r>
      <w:r w:rsidR="00276FE2">
        <w:rPr>
          <w:rFonts w:cs="Times New Roman"/>
        </w:rPr>
        <w:t xml:space="preserve">esterel into the uterine cavity </w:t>
      </w:r>
      <w:r w:rsidR="00276FE2" w:rsidRPr="00276FE2">
        <w:rPr>
          <w:rFonts w:cs="Times New Roman"/>
        </w:rPr>
        <w:t xml:space="preserve">(13.5 mg </w:t>
      </w:r>
      <w:r w:rsidR="00276FE2">
        <w:rPr>
          <w:rFonts w:cs="Times New Roman"/>
        </w:rPr>
        <w:t xml:space="preserve">as opposed to 52 mg in Mirena), </w:t>
      </w:r>
      <w:r w:rsidR="00276FE2" w:rsidRPr="00276FE2">
        <w:rPr>
          <w:rFonts w:cs="Times New Roman"/>
        </w:rPr>
        <w:t>and is licensed for 3 years</w:t>
      </w:r>
      <w:r w:rsidR="00276FE2">
        <w:rPr>
          <w:rFonts w:cs="Times New Roman"/>
        </w:rPr>
        <w:t xml:space="preserve">” (Kipps, 2014, p.339). </w:t>
      </w:r>
      <w:r>
        <w:rPr>
          <w:rFonts w:cs="Times New Roman"/>
        </w:rPr>
        <w:t xml:space="preserve">The third method is </w:t>
      </w:r>
      <w:r w:rsidR="009E50A1">
        <w:rPr>
          <w:rFonts w:cs="Times New Roman"/>
        </w:rPr>
        <w:t xml:space="preserve">the Paragard which is </w:t>
      </w:r>
      <w:r>
        <w:rPr>
          <w:rFonts w:cs="Times New Roman"/>
        </w:rPr>
        <w:t>“</w:t>
      </w:r>
      <w:r w:rsidR="00BF37EC">
        <w:rPr>
          <w:rFonts w:cs="Times New Roman"/>
        </w:rPr>
        <w:t xml:space="preserve">a </w:t>
      </w:r>
      <w:r w:rsidRPr="001A78B2">
        <w:rPr>
          <w:rFonts w:cs="Times New Roman"/>
        </w:rPr>
        <w:t>small</w:t>
      </w:r>
      <w:r w:rsidR="009E50A1">
        <w:rPr>
          <w:rFonts w:cs="Times New Roman"/>
        </w:rPr>
        <w:t xml:space="preserve"> [hormone free]</w:t>
      </w:r>
      <w:r w:rsidRPr="001A78B2">
        <w:rPr>
          <w:rFonts w:cs="Times New Roman"/>
        </w:rPr>
        <w:t>, T-shap</w:t>
      </w:r>
      <w:r w:rsidR="00BF37EC">
        <w:rPr>
          <w:rFonts w:cs="Times New Roman"/>
        </w:rPr>
        <w:t xml:space="preserve">ed plastic device with a copper </w:t>
      </w:r>
      <w:r w:rsidRPr="001A78B2">
        <w:rPr>
          <w:rFonts w:cs="Times New Roman"/>
        </w:rPr>
        <w:t>banding that sits</w:t>
      </w:r>
      <w:r w:rsidR="00BF37EC">
        <w:rPr>
          <w:rFonts w:cs="Times New Roman"/>
        </w:rPr>
        <w:t xml:space="preserve"> in the uterine cavity. Threads </w:t>
      </w:r>
      <w:r w:rsidRPr="001A78B2">
        <w:rPr>
          <w:rFonts w:cs="Times New Roman"/>
        </w:rPr>
        <w:t>are situated</w:t>
      </w:r>
      <w:r w:rsidR="00BF37EC">
        <w:rPr>
          <w:rFonts w:cs="Times New Roman"/>
        </w:rPr>
        <w:t xml:space="preserve"> 2 cm from the cervix to assist </w:t>
      </w:r>
      <w:r w:rsidRPr="001A78B2">
        <w:rPr>
          <w:rFonts w:cs="Times New Roman"/>
        </w:rPr>
        <w:t>with the remov</w:t>
      </w:r>
      <w:r w:rsidR="00BF37EC">
        <w:rPr>
          <w:rFonts w:cs="Times New Roman"/>
        </w:rPr>
        <w:t xml:space="preserve">al of the device. Copper causes </w:t>
      </w:r>
      <w:r w:rsidRPr="001A78B2">
        <w:rPr>
          <w:rFonts w:cs="Times New Roman"/>
        </w:rPr>
        <w:t>sperm dysfunction and therefore prevents</w:t>
      </w:r>
      <w:r w:rsidR="00BF37EC">
        <w:rPr>
          <w:rFonts w:cs="Times New Roman"/>
        </w:rPr>
        <w:t xml:space="preserve"> fertilization” </w:t>
      </w:r>
      <w:r w:rsidR="00BF37EC" w:rsidRPr="00BF37EC">
        <w:rPr>
          <w:rFonts w:cs="Times New Roman"/>
        </w:rPr>
        <w:t>(Kipps, 2014, p. 338).</w:t>
      </w:r>
      <w:r w:rsidR="00BF37EC">
        <w:rPr>
          <w:rFonts w:cs="Times New Roman"/>
        </w:rPr>
        <w:t xml:space="preserve"> </w:t>
      </w:r>
      <w:r w:rsidR="00276FE2">
        <w:rPr>
          <w:rFonts w:cs="Times New Roman"/>
        </w:rPr>
        <w:t>Due to the use of copper “</w:t>
      </w:r>
      <w:r w:rsidR="00276FE2" w:rsidRPr="00276FE2">
        <w:rPr>
          <w:rFonts w:cs="Times New Roman"/>
        </w:rPr>
        <w:t>periods may become longer</w:t>
      </w:r>
      <w:r w:rsidR="00276FE2">
        <w:rPr>
          <w:rFonts w:cs="Times New Roman"/>
        </w:rPr>
        <w:t xml:space="preserve"> </w:t>
      </w:r>
      <w:r w:rsidR="00276FE2" w:rsidRPr="00276FE2">
        <w:rPr>
          <w:rFonts w:cs="Times New Roman"/>
        </w:rPr>
        <w:t>and heavier, and sometimes more painful.</w:t>
      </w:r>
      <w:r w:rsidR="00276FE2">
        <w:rPr>
          <w:rFonts w:cs="Times New Roman"/>
        </w:rPr>
        <w:t xml:space="preserve"> </w:t>
      </w:r>
      <w:r w:rsidR="00276FE2" w:rsidRPr="00276FE2">
        <w:rPr>
          <w:rFonts w:cs="Times New Roman"/>
        </w:rPr>
        <w:t>This method is useful for women wh</w:t>
      </w:r>
      <w:r w:rsidR="00276FE2">
        <w:rPr>
          <w:rFonts w:cs="Times New Roman"/>
        </w:rPr>
        <w:t xml:space="preserve">o do </w:t>
      </w:r>
      <w:r w:rsidR="00276FE2" w:rsidRPr="00276FE2">
        <w:rPr>
          <w:rFonts w:cs="Times New Roman"/>
        </w:rPr>
        <w:t>not wan</w:t>
      </w:r>
      <w:r w:rsidR="00276FE2">
        <w:rPr>
          <w:rFonts w:cs="Times New Roman"/>
        </w:rPr>
        <w:t xml:space="preserve">t to use a hormonal method” (Kipps, 2014, p.338).  </w:t>
      </w:r>
      <w:r w:rsidR="00BF37EC">
        <w:rPr>
          <w:rFonts w:cs="Times New Roman"/>
        </w:rPr>
        <w:t>Another option for LARC is the “</w:t>
      </w:r>
      <w:r w:rsidR="00BF37EC" w:rsidRPr="00BF37EC">
        <w:rPr>
          <w:rFonts w:cs="Times New Roman"/>
        </w:rPr>
        <w:t>Nexplanon</w:t>
      </w:r>
      <w:r w:rsidR="00BF37EC">
        <w:rPr>
          <w:rFonts w:cs="Times New Roman"/>
        </w:rPr>
        <w:t xml:space="preserve"> which</w:t>
      </w:r>
      <w:r w:rsidR="00BF37EC" w:rsidRPr="00BF37EC">
        <w:rPr>
          <w:rFonts w:cs="Times New Roman"/>
        </w:rPr>
        <w:t xml:space="preserve"> </w:t>
      </w:r>
      <w:r w:rsidR="00BF37EC">
        <w:rPr>
          <w:rFonts w:cs="Times New Roman"/>
        </w:rPr>
        <w:t>is a subdermal progestogen-only</w:t>
      </w:r>
      <w:r w:rsidR="00B2763C">
        <w:rPr>
          <w:rFonts w:cs="Times New Roman"/>
        </w:rPr>
        <w:t xml:space="preserve"> </w:t>
      </w:r>
      <w:r w:rsidR="00BF37EC" w:rsidRPr="00BF37EC">
        <w:rPr>
          <w:rFonts w:cs="Times New Roman"/>
        </w:rPr>
        <w:t>rod consisting of 68 mg of etonogesterel</w:t>
      </w:r>
      <w:r w:rsidR="00815823">
        <w:rPr>
          <w:rFonts w:cs="Times New Roman"/>
        </w:rPr>
        <w:t>”</w:t>
      </w:r>
      <w:r w:rsidR="00CF7A19" w:rsidRPr="00CF7A19">
        <w:t xml:space="preserve"> </w:t>
      </w:r>
      <w:r w:rsidR="00807B9A">
        <w:rPr>
          <w:rFonts w:cs="Times New Roman"/>
        </w:rPr>
        <w:t>(Kipps, 2014, p. 338)</w:t>
      </w:r>
      <w:r w:rsidR="00815823">
        <w:rPr>
          <w:rFonts w:cs="Times New Roman"/>
        </w:rPr>
        <w:t>.</w:t>
      </w:r>
      <w:r w:rsidR="00807B9A">
        <w:rPr>
          <w:rFonts w:cs="Times New Roman"/>
        </w:rPr>
        <w:t xml:space="preserve"> The insertion of the method requires “a minor clinical </w:t>
      </w:r>
      <w:r w:rsidR="00807B9A" w:rsidRPr="00807B9A">
        <w:rPr>
          <w:rFonts w:cs="Times New Roman"/>
        </w:rPr>
        <w:t>procedure for fit</w:t>
      </w:r>
      <w:r w:rsidR="00807B9A">
        <w:rPr>
          <w:rFonts w:cs="Times New Roman"/>
        </w:rPr>
        <w:t xml:space="preserve">ting and removal by a specially </w:t>
      </w:r>
      <w:r w:rsidR="00807B9A" w:rsidRPr="00807B9A">
        <w:rPr>
          <w:rFonts w:cs="Times New Roman"/>
        </w:rPr>
        <w:t xml:space="preserve">trained </w:t>
      </w:r>
      <w:r w:rsidR="00807B9A">
        <w:rPr>
          <w:rFonts w:cs="Times New Roman"/>
        </w:rPr>
        <w:t>professional. This method lasts</w:t>
      </w:r>
      <w:r w:rsidR="009E50A1">
        <w:rPr>
          <w:rFonts w:cs="Times New Roman"/>
        </w:rPr>
        <w:t xml:space="preserve"> </w:t>
      </w:r>
      <w:r w:rsidR="00807B9A" w:rsidRPr="00807B9A">
        <w:rPr>
          <w:rFonts w:cs="Times New Roman"/>
        </w:rPr>
        <w:t>for 3 years but</w:t>
      </w:r>
      <w:r w:rsidR="00807B9A">
        <w:rPr>
          <w:rFonts w:cs="Times New Roman"/>
        </w:rPr>
        <w:t xml:space="preserve"> can cause nuisance bleeding in some women” (Kipps, 2014, p.339). </w:t>
      </w:r>
      <w:r w:rsidR="00815823">
        <w:rPr>
          <w:rFonts w:cs="Times New Roman"/>
        </w:rPr>
        <w:t>LARC options also “</w:t>
      </w:r>
      <w:r w:rsidR="00815823" w:rsidRPr="00815823">
        <w:rPr>
          <w:rFonts w:cs="Times New Roman"/>
        </w:rPr>
        <w:t>offer increased method satis</w:t>
      </w:r>
      <w:r w:rsidR="00815823">
        <w:rPr>
          <w:rFonts w:cs="Times New Roman"/>
        </w:rPr>
        <w:t xml:space="preserve">faction and higher continuation </w:t>
      </w:r>
      <w:r w:rsidR="00815823" w:rsidRPr="00815823">
        <w:rPr>
          <w:rFonts w:cs="Times New Roman"/>
        </w:rPr>
        <w:t>rates, with over 25 % m</w:t>
      </w:r>
      <w:r w:rsidR="00815823">
        <w:rPr>
          <w:rFonts w:cs="Times New Roman"/>
        </w:rPr>
        <w:t>ore LARC users persisting after</w:t>
      </w:r>
      <w:r w:rsidR="00D0614E">
        <w:rPr>
          <w:rFonts w:cs="Times New Roman"/>
        </w:rPr>
        <w:t xml:space="preserve"> </w:t>
      </w:r>
      <w:r w:rsidR="00815823" w:rsidRPr="00815823">
        <w:rPr>
          <w:rFonts w:cs="Times New Roman"/>
        </w:rPr>
        <w:t>12 mont</w:t>
      </w:r>
      <w:r w:rsidR="00815823">
        <w:rPr>
          <w:rFonts w:cs="Times New Roman"/>
        </w:rPr>
        <w:t xml:space="preserve">hs compared to other methods. These methods </w:t>
      </w:r>
      <w:r w:rsidR="00815823" w:rsidRPr="00815823">
        <w:rPr>
          <w:rFonts w:cs="Times New Roman"/>
        </w:rPr>
        <w:t>are also more cost-effectiv</w:t>
      </w:r>
      <w:r w:rsidR="00815823">
        <w:rPr>
          <w:rFonts w:cs="Times New Roman"/>
        </w:rPr>
        <w:t xml:space="preserve">e over time for individuals and </w:t>
      </w:r>
      <w:r w:rsidR="00815823" w:rsidRPr="00815823">
        <w:rPr>
          <w:rFonts w:cs="Times New Roman"/>
        </w:rPr>
        <w:lastRenderedPageBreak/>
        <w:t>health care systems becaus</w:t>
      </w:r>
      <w:r w:rsidR="00815823">
        <w:rPr>
          <w:rFonts w:cs="Times New Roman"/>
        </w:rPr>
        <w:t xml:space="preserve">e they are highly effective for </w:t>
      </w:r>
      <w:r w:rsidR="00815823" w:rsidRPr="00815823">
        <w:rPr>
          <w:rFonts w:cs="Times New Roman"/>
        </w:rPr>
        <w:t xml:space="preserve">long periods of time </w:t>
      </w:r>
      <w:r w:rsidR="00815823">
        <w:rPr>
          <w:rFonts w:cs="Times New Roman"/>
        </w:rPr>
        <w:t>and offer low maintenance after insertion” (Sundstrom, Baker-Whitcomb,</w:t>
      </w:r>
      <w:r w:rsidR="006C27CA">
        <w:rPr>
          <w:rFonts w:cs="Times New Roman"/>
        </w:rPr>
        <w:t xml:space="preserve"> &amp;</w:t>
      </w:r>
      <w:r w:rsidR="00815823">
        <w:rPr>
          <w:rFonts w:cs="Times New Roman"/>
        </w:rPr>
        <w:t xml:space="preserve"> DeMaria, 2015, p. 1507). </w:t>
      </w:r>
    </w:p>
    <w:p w:rsidR="00CE4AFC" w:rsidRDefault="009E50A1" w:rsidP="00075C42">
      <w:pPr>
        <w:spacing w:line="480" w:lineRule="auto"/>
        <w:ind w:firstLine="720"/>
        <w:rPr>
          <w:rFonts w:cs="Times New Roman"/>
        </w:rPr>
      </w:pPr>
      <w:r>
        <w:rPr>
          <w:rFonts w:cs="Times New Roman"/>
        </w:rPr>
        <w:t>M</w:t>
      </w:r>
      <w:r w:rsidR="00487D08">
        <w:rPr>
          <w:rFonts w:cs="Times New Roman"/>
        </w:rPr>
        <w:t>ultiple factors regarding the selection of LARC methods are examined. Prominent themes include financial affordability, fertility, side effects, and</w:t>
      </w:r>
      <w:r w:rsidR="007575BF">
        <w:rPr>
          <w:rFonts w:cs="Times New Roman"/>
        </w:rPr>
        <w:t xml:space="preserve"> general</w:t>
      </w:r>
      <w:r w:rsidR="00487D08">
        <w:rPr>
          <w:rFonts w:cs="Times New Roman"/>
        </w:rPr>
        <w:t xml:space="preserve"> perception.  </w:t>
      </w:r>
      <w:r w:rsidR="00D0614E">
        <w:rPr>
          <w:rFonts w:cs="Times New Roman"/>
        </w:rPr>
        <w:t>Women often “</w:t>
      </w:r>
      <w:r w:rsidR="00D0614E" w:rsidRPr="00D0614E">
        <w:rPr>
          <w:rFonts w:cs="Times New Roman"/>
        </w:rPr>
        <w:t>underestimated</w:t>
      </w:r>
      <w:r w:rsidR="00D0614E">
        <w:rPr>
          <w:rFonts w:cs="Times New Roman"/>
        </w:rPr>
        <w:t xml:space="preserve"> the risks of oral contraceptives and overestimated the risks of LARC” (Sundstrom et a</w:t>
      </w:r>
      <w:r>
        <w:rPr>
          <w:rFonts w:cs="Times New Roman"/>
        </w:rPr>
        <w:t xml:space="preserve">l., 2015, p. 1510). Women </w:t>
      </w:r>
      <w:r w:rsidR="00D0614E">
        <w:rPr>
          <w:rFonts w:cs="Times New Roman"/>
        </w:rPr>
        <w:t xml:space="preserve">favor other methods, particularly oral contraception, </w:t>
      </w:r>
      <w:r>
        <w:rPr>
          <w:rFonts w:cs="Times New Roman"/>
        </w:rPr>
        <w:t>because they are unable to recognize the</w:t>
      </w:r>
      <w:r w:rsidR="00D0614E">
        <w:rPr>
          <w:rFonts w:cs="Times New Roman"/>
        </w:rPr>
        <w:t xml:space="preserve"> actual ri</w:t>
      </w:r>
      <w:r>
        <w:rPr>
          <w:rFonts w:cs="Times New Roman"/>
        </w:rPr>
        <w:t>sk benefit ratio of each method</w:t>
      </w:r>
      <w:r w:rsidR="00D0614E">
        <w:rPr>
          <w:rFonts w:cs="Times New Roman"/>
        </w:rPr>
        <w:t xml:space="preserve">. Many women associate “LARC methods with </w:t>
      </w:r>
      <w:r w:rsidR="00D0614E" w:rsidRPr="00D0614E">
        <w:rPr>
          <w:rFonts w:cs="Times New Roman"/>
        </w:rPr>
        <w:t>negative side effects and po</w:t>
      </w:r>
      <w:r w:rsidR="00D0614E">
        <w:rPr>
          <w:rFonts w:cs="Times New Roman"/>
        </w:rPr>
        <w:t>tential health complications” (Sundstrom et al., 2015, p. 1511</w:t>
      </w:r>
      <w:r>
        <w:rPr>
          <w:rFonts w:cs="Times New Roman"/>
        </w:rPr>
        <w:t>). Also, women</w:t>
      </w:r>
      <w:r w:rsidR="002C0207">
        <w:rPr>
          <w:rFonts w:cs="Times New Roman"/>
        </w:rPr>
        <w:t xml:space="preserve"> may </w:t>
      </w:r>
      <w:r w:rsidR="0051720A">
        <w:rPr>
          <w:rFonts w:cs="Times New Roman"/>
        </w:rPr>
        <w:t>not have the funds to spe</w:t>
      </w:r>
      <w:r>
        <w:rPr>
          <w:rFonts w:cs="Times New Roman"/>
        </w:rPr>
        <w:t xml:space="preserve">nd on this method up front, </w:t>
      </w:r>
      <w:r w:rsidR="0051720A">
        <w:rPr>
          <w:rFonts w:cs="Times New Roman"/>
        </w:rPr>
        <w:t>even if insertion is provided at a free or reduced rate,</w:t>
      </w:r>
      <w:r w:rsidR="006C7018">
        <w:rPr>
          <w:rFonts w:cs="Times New Roman"/>
        </w:rPr>
        <w:t xml:space="preserve"> the</w:t>
      </w:r>
      <w:r w:rsidR="006C7018" w:rsidRPr="006C7018">
        <w:t xml:space="preserve"> </w:t>
      </w:r>
      <w:r w:rsidR="006C7018">
        <w:t>“</w:t>
      </w:r>
      <w:r w:rsidR="006C7018" w:rsidRPr="006C7018">
        <w:rPr>
          <w:rFonts w:cs="Times New Roman"/>
        </w:rPr>
        <w:t>removal of an IUD o</w:t>
      </w:r>
      <w:r w:rsidR="006C7018">
        <w:rPr>
          <w:rFonts w:cs="Times New Roman"/>
        </w:rPr>
        <w:t xml:space="preserve">r implant occurs at a different </w:t>
      </w:r>
      <w:r w:rsidR="006C7018" w:rsidRPr="006C7018">
        <w:rPr>
          <w:rFonts w:cs="Times New Roman"/>
        </w:rPr>
        <w:t>time from placement and i</w:t>
      </w:r>
      <w:r w:rsidR="006C7018">
        <w:rPr>
          <w:rFonts w:cs="Times New Roman"/>
        </w:rPr>
        <w:t xml:space="preserve">s thus billed separately, [thus] women </w:t>
      </w:r>
      <w:r w:rsidR="006C7018" w:rsidRPr="006C7018">
        <w:rPr>
          <w:rFonts w:cs="Times New Roman"/>
        </w:rPr>
        <w:t>who lack or have inconsistent health i</w:t>
      </w:r>
      <w:r w:rsidR="006C7018">
        <w:rPr>
          <w:rFonts w:cs="Times New Roman"/>
        </w:rPr>
        <w:t>nsurance coverage may still face fi</w:t>
      </w:r>
      <w:r w:rsidR="006C7018" w:rsidRPr="006C7018">
        <w:rPr>
          <w:rFonts w:cs="Times New Roman"/>
        </w:rPr>
        <w:t>nancial barriers</w:t>
      </w:r>
      <w:r w:rsidR="006C7018">
        <w:rPr>
          <w:rFonts w:cs="Times New Roman"/>
        </w:rPr>
        <w:t xml:space="preserve">” </w:t>
      </w:r>
      <w:r w:rsidR="006C7018" w:rsidRPr="006C7018">
        <w:rPr>
          <w:rFonts w:cs="Times New Roman"/>
        </w:rPr>
        <w:t xml:space="preserve">(Manchikanti Gomez, Fuentes, &amp; Allina, 2014, p. 172). </w:t>
      </w:r>
      <w:r w:rsidR="0051720A">
        <w:rPr>
          <w:rFonts w:cs="Times New Roman"/>
        </w:rPr>
        <w:t>In terms of education regarding this method many women receive misi</w:t>
      </w:r>
      <w:r w:rsidR="00904263">
        <w:rPr>
          <w:rFonts w:cs="Times New Roman"/>
        </w:rPr>
        <w:t>nformation. Many women perceive LARC as</w:t>
      </w:r>
      <w:r w:rsidR="00904263" w:rsidRPr="00904263">
        <w:rPr>
          <w:rFonts w:cs="Times New Roman"/>
        </w:rPr>
        <w:t xml:space="preserve"> ‘‘invasive,’’ ‘‘uncomfortab</w:t>
      </w:r>
      <w:r w:rsidR="00904263">
        <w:rPr>
          <w:rFonts w:cs="Times New Roman"/>
        </w:rPr>
        <w:t>le,’’ and requiring ‘‘surgery’’</w:t>
      </w:r>
      <w:r w:rsidR="00167A80">
        <w:rPr>
          <w:rFonts w:cs="Times New Roman"/>
        </w:rPr>
        <w:t xml:space="preserve"> </w:t>
      </w:r>
      <w:r w:rsidR="00904263">
        <w:rPr>
          <w:rFonts w:cs="Times New Roman"/>
        </w:rPr>
        <w:t xml:space="preserve">or ‘‘almost a surgery” and many view LARC as </w:t>
      </w:r>
      <w:r w:rsidR="00904263" w:rsidRPr="00904263">
        <w:rPr>
          <w:rFonts w:cs="Times New Roman"/>
        </w:rPr>
        <w:t>outside</w:t>
      </w:r>
      <w:r w:rsidR="00904263">
        <w:rPr>
          <w:rFonts w:cs="Times New Roman"/>
        </w:rPr>
        <w:t xml:space="preserve"> the norm and inconsistent with </w:t>
      </w:r>
      <w:r w:rsidR="00904263" w:rsidRPr="00904263">
        <w:rPr>
          <w:rFonts w:cs="Times New Roman"/>
        </w:rPr>
        <w:t>their</w:t>
      </w:r>
      <w:r w:rsidR="00904263">
        <w:rPr>
          <w:rFonts w:cs="Times New Roman"/>
        </w:rPr>
        <w:t xml:space="preserve"> understanding of contraception” </w:t>
      </w:r>
      <w:r w:rsidR="00904263" w:rsidRPr="00904263">
        <w:rPr>
          <w:rFonts w:cs="Times New Roman"/>
        </w:rPr>
        <w:t>(Sundstrom et al., 2015, p. 1510).</w:t>
      </w:r>
    </w:p>
    <w:p w:rsidR="00904263" w:rsidRPr="001A78B2" w:rsidRDefault="00904263" w:rsidP="00075C42">
      <w:pPr>
        <w:spacing w:line="480" w:lineRule="auto"/>
        <w:rPr>
          <w:rFonts w:cs="Times New Roman"/>
        </w:rPr>
      </w:pPr>
      <w:r>
        <w:rPr>
          <w:rFonts w:cs="Times New Roman"/>
        </w:rPr>
        <w:tab/>
        <w:t xml:space="preserve">The current literature is very critical of LARC methods. The </w:t>
      </w:r>
      <w:r w:rsidR="009E50A1">
        <w:rPr>
          <w:rFonts w:cs="Times New Roman"/>
        </w:rPr>
        <w:t>understanding is that LARC</w:t>
      </w:r>
      <w:r>
        <w:rPr>
          <w:rFonts w:cs="Times New Roman"/>
        </w:rPr>
        <w:t xml:space="preserve"> methods may be used to per</w:t>
      </w:r>
      <w:r w:rsidR="009E50A1">
        <w:rPr>
          <w:rFonts w:cs="Times New Roman"/>
        </w:rPr>
        <w:t>petrate reproductive inequality.</w:t>
      </w:r>
      <w:r>
        <w:rPr>
          <w:rFonts w:cs="Times New Roman"/>
        </w:rPr>
        <w:t xml:space="preserve"> </w:t>
      </w:r>
      <w:r w:rsidR="006C27CA">
        <w:rPr>
          <w:rFonts w:cs="Times New Roman"/>
        </w:rPr>
        <w:t xml:space="preserve">“Evidence suggests that providers recommend IUDs </w:t>
      </w:r>
      <w:r w:rsidR="006C27CA" w:rsidRPr="006C27CA">
        <w:rPr>
          <w:rFonts w:cs="Times New Roman"/>
        </w:rPr>
        <w:t>and implants</w:t>
      </w:r>
      <w:r w:rsidR="006C27CA">
        <w:rPr>
          <w:rFonts w:cs="Times New Roman"/>
        </w:rPr>
        <w:t xml:space="preserve"> </w:t>
      </w:r>
      <w:r w:rsidR="006C27CA" w:rsidRPr="006C27CA">
        <w:rPr>
          <w:rFonts w:cs="Times New Roman"/>
        </w:rPr>
        <w:t>more to poo</w:t>
      </w:r>
      <w:r w:rsidR="006C27CA">
        <w:rPr>
          <w:rFonts w:cs="Times New Roman"/>
        </w:rPr>
        <w:t xml:space="preserve">r women of color than to poor White women and more to poor White women than middle-class women” (Higgins, </w:t>
      </w:r>
      <w:r w:rsidR="006C27CA" w:rsidRPr="006C27CA">
        <w:rPr>
          <w:rFonts w:cs="Times New Roman"/>
        </w:rPr>
        <w:t>Kramer,</w:t>
      </w:r>
      <w:r w:rsidR="006C27CA">
        <w:rPr>
          <w:rFonts w:cs="Times New Roman"/>
        </w:rPr>
        <w:t xml:space="preserve"> &amp;</w:t>
      </w:r>
      <w:r w:rsidR="006C27CA" w:rsidRPr="006C27CA">
        <w:rPr>
          <w:rFonts w:cs="Times New Roman"/>
        </w:rPr>
        <w:t xml:space="preserve"> </w:t>
      </w:r>
      <w:r w:rsidR="006C27CA">
        <w:rPr>
          <w:rFonts w:cs="Times New Roman"/>
        </w:rPr>
        <w:t>Ryder, 2016, p. 1932). The consensus among the literature is that “</w:t>
      </w:r>
      <w:r w:rsidR="006C27CA" w:rsidRPr="006C27CA">
        <w:rPr>
          <w:rFonts w:cs="Times New Roman"/>
        </w:rPr>
        <w:t>the fami</w:t>
      </w:r>
      <w:r w:rsidR="006C27CA">
        <w:rPr>
          <w:rFonts w:cs="Times New Roman"/>
        </w:rPr>
        <w:t xml:space="preserve">ly planning community must make </w:t>
      </w:r>
      <w:r w:rsidR="006C27CA" w:rsidRPr="006C27CA">
        <w:rPr>
          <w:rFonts w:cs="Times New Roman"/>
        </w:rPr>
        <w:t>particular efforts to ensur</w:t>
      </w:r>
      <w:r w:rsidR="006C27CA">
        <w:rPr>
          <w:rFonts w:cs="Times New Roman"/>
        </w:rPr>
        <w:t xml:space="preserve">e that women are able to freely </w:t>
      </w:r>
      <w:r w:rsidR="006C27CA" w:rsidRPr="006C27CA">
        <w:rPr>
          <w:rFonts w:cs="Times New Roman"/>
        </w:rPr>
        <w:t xml:space="preserve">choose LARC methods: It </w:t>
      </w:r>
      <w:r w:rsidR="006C27CA">
        <w:rPr>
          <w:rFonts w:cs="Times New Roman"/>
        </w:rPr>
        <w:t xml:space="preserve">must take </w:t>
      </w:r>
      <w:r w:rsidR="006C27CA">
        <w:rPr>
          <w:rFonts w:cs="Times New Roman"/>
        </w:rPr>
        <w:lastRenderedPageBreak/>
        <w:t xml:space="preserve">steps to make certain </w:t>
      </w:r>
      <w:r w:rsidR="006C27CA" w:rsidRPr="006C27CA">
        <w:rPr>
          <w:rFonts w:cs="Times New Roman"/>
        </w:rPr>
        <w:t>that use of these m</w:t>
      </w:r>
      <w:r w:rsidR="006C27CA">
        <w:rPr>
          <w:rFonts w:cs="Times New Roman"/>
        </w:rPr>
        <w:t xml:space="preserve">ethods is driven by women’s own </w:t>
      </w:r>
      <w:r w:rsidR="006C27CA" w:rsidRPr="006C27CA">
        <w:rPr>
          <w:rFonts w:cs="Times New Roman"/>
        </w:rPr>
        <w:t xml:space="preserve">expressed desires for </w:t>
      </w:r>
      <w:r w:rsidR="006C27CA">
        <w:rPr>
          <w:rFonts w:cs="Times New Roman"/>
        </w:rPr>
        <w:t xml:space="preserve">them, and not by a programmatic </w:t>
      </w:r>
      <w:r w:rsidR="006C27CA" w:rsidRPr="006C27CA">
        <w:rPr>
          <w:rFonts w:cs="Times New Roman"/>
        </w:rPr>
        <w:t>attempt to reduce popula</w:t>
      </w:r>
      <w:r w:rsidR="006C27CA">
        <w:rPr>
          <w:rFonts w:cs="Times New Roman"/>
        </w:rPr>
        <w:t xml:space="preserve">tion-level unintended pregnancy </w:t>
      </w:r>
      <w:r w:rsidR="006C27CA" w:rsidRPr="006C27CA">
        <w:rPr>
          <w:rFonts w:cs="Times New Roman"/>
        </w:rPr>
        <w:t>rates by encour</w:t>
      </w:r>
      <w:r w:rsidR="006C27CA">
        <w:rPr>
          <w:rFonts w:cs="Times New Roman"/>
        </w:rPr>
        <w:t>aging “risky” women to use them” (</w:t>
      </w:r>
      <w:r w:rsidR="006C27CA" w:rsidRPr="006C27CA">
        <w:rPr>
          <w:rFonts w:cs="Times New Roman"/>
        </w:rPr>
        <w:t>Manchikanti</w:t>
      </w:r>
      <w:r w:rsidR="006C27CA">
        <w:rPr>
          <w:rFonts w:cs="Times New Roman"/>
        </w:rPr>
        <w:t xml:space="preserve"> Go</w:t>
      </w:r>
      <w:r w:rsidR="006C7018">
        <w:rPr>
          <w:rFonts w:cs="Times New Roman"/>
        </w:rPr>
        <w:t xml:space="preserve">mez et al., </w:t>
      </w:r>
      <w:r w:rsidR="006C27CA">
        <w:rPr>
          <w:rFonts w:cs="Times New Roman"/>
        </w:rPr>
        <w:t xml:space="preserve">2014, p. 172). </w:t>
      </w:r>
      <w:r w:rsidR="006C7018">
        <w:rPr>
          <w:rFonts w:cs="Times New Roman"/>
        </w:rPr>
        <w:t>Overall the goal of increased access and education in regards to LARC products should seek to “</w:t>
      </w:r>
      <w:r w:rsidR="006C7018" w:rsidRPr="006C7018">
        <w:rPr>
          <w:rFonts w:cs="Times New Roman"/>
        </w:rPr>
        <w:t>ex</w:t>
      </w:r>
      <w:r w:rsidR="006C7018">
        <w:rPr>
          <w:rFonts w:cs="Times New Roman"/>
        </w:rPr>
        <w:t xml:space="preserve">pand—not restrict—contraceptive </w:t>
      </w:r>
      <w:r w:rsidR="006C7018" w:rsidRPr="006C7018">
        <w:rPr>
          <w:rFonts w:cs="Times New Roman"/>
        </w:rPr>
        <w:t>options for al</w:t>
      </w:r>
      <w:r w:rsidR="006C7018">
        <w:rPr>
          <w:rFonts w:cs="Times New Roman"/>
        </w:rPr>
        <w:t xml:space="preserve">l women, particularly for women </w:t>
      </w:r>
      <w:r w:rsidR="006C7018" w:rsidRPr="006C7018">
        <w:rPr>
          <w:rFonts w:cs="Times New Roman"/>
        </w:rPr>
        <w:t>whose racial, ethnic or class identiti</w:t>
      </w:r>
      <w:r w:rsidR="006C7018">
        <w:rPr>
          <w:rFonts w:cs="Times New Roman"/>
        </w:rPr>
        <w:t xml:space="preserve">es have made them </w:t>
      </w:r>
      <w:r w:rsidR="006C7018" w:rsidRPr="006C7018">
        <w:rPr>
          <w:rFonts w:cs="Times New Roman"/>
        </w:rPr>
        <w:t>targ</w:t>
      </w:r>
      <w:r w:rsidR="006C7018">
        <w:rPr>
          <w:rFonts w:cs="Times New Roman"/>
        </w:rPr>
        <w:t xml:space="preserve">ets of forced sterilization” </w:t>
      </w:r>
      <w:r w:rsidR="006C7018" w:rsidRPr="006C7018">
        <w:rPr>
          <w:rFonts w:cs="Times New Roman"/>
        </w:rPr>
        <w:t>(Manchi</w:t>
      </w:r>
      <w:r w:rsidR="006C7018">
        <w:rPr>
          <w:rFonts w:cs="Times New Roman"/>
        </w:rPr>
        <w:t>kanti Gomez et al., 2014, p. 173</w:t>
      </w:r>
      <w:r w:rsidR="007F3945">
        <w:rPr>
          <w:rFonts w:cs="Times New Roman"/>
        </w:rPr>
        <w:t xml:space="preserve">). </w:t>
      </w:r>
    </w:p>
    <w:p w:rsidR="007F3945" w:rsidRPr="007F3945" w:rsidRDefault="006D354D" w:rsidP="00075C42">
      <w:pPr>
        <w:pStyle w:val="Heading1"/>
        <w:spacing w:line="480" w:lineRule="auto"/>
        <w:rPr>
          <w:b/>
        </w:rPr>
      </w:pPr>
      <w:bookmarkStart w:id="4" w:name="_Toc507328020"/>
      <w:r>
        <w:t>METHODS</w:t>
      </w:r>
      <w:bookmarkEnd w:id="4"/>
    </w:p>
    <w:p w:rsidR="00816549" w:rsidRPr="00807B9A" w:rsidRDefault="00AA2AA5" w:rsidP="00075C42">
      <w:pPr>
        <w:spacing w:line="480" w:lineRule="auto"/>
        <w:rPr>
          <w:rFonts w:cs="Times New Roman"/>
          <w:sz w:val="28"/>
        </w:rPr>
      </w:pPr>
      <w:r>
        <w:rPr>
          <w:rFonts w:cs="Times New Roman"/>
        </w:rPr>
        <w:tab/>
      </w:r>
      <w:r w:rsidR="00494AB7">
        <w:rPr>
          <w:rFonts w:cs="Times New Roman"/>
        </w:rPr>
        <w:t xml:space="preserve">The aim of this qualitative study was to assess the baseline LARC knowledge of female undergraduate nursing students at Salem State University. The survey questions were </w:t>
      </w:r>
      <w:r w:rsidR="00807B9A">
        <w:rPr>
          <w:rFonts w:cs="Times New Roman"/>
        </w:rPr>
        <w:t xml:space="preserve">adapted from a </w:t>
      </w:r>
      <w:r w:rsidR="00494AB7">
        <w:rPr>
          <w:rFonts w:cs="Times New Roman"/>
        </w:rPr>
        <w:t xml:space="preserve">previous student survey (Quirk, 2015, p. 27-28). The survey was distributed via Survey Monkey and the School of Nursing email server. Data was directly exported and proceed in Microsoft Excel 2010. </w:t>
      </w:r>
    </w:p>
    <w:p w:rsidR="00382B1B" w:rsidRDefault="00A95675" w:rsidP="00075C42">
      <w:pPr>
        <w:spacing w:line="480" w:lineRule="auto"/>
        <w:rPr>
          <w:rFonts w:cs="Times New Roman"/>
        </w:rPr>
      </w:pPr>
      <w:r>
        <w:rPr>
          <w:rFonts w:cs="Times New Roman"/>
        </w:rPr>
        <w:tab/>
        <w:t>The participants of the study had to be current</w:t>
      </w:r>
      <w:r w:rsidR="000D5E98">
        <w:rPr>
          <w:rFonts w:cs="Times New Roman"/>
        </w:rPr>
        <w:t xml:space="preserve"> female</w:t>
      </w:r>
      <w:r>
        <w:rPr>
          <w:rFonts w:cs="Times New Roman"/>
        </w:rPr>
        <w:t xml:space="preserve"> Salem State University undergraduate nursing students. In total </w:t>
      </w:r>
      <w:r w:rsidR="00233CD0">
        <w:rPr>
          <w:rFonts w:cs="Times New Roman"/>
        </w:rPr>
        <w:t xml:space="preserve">we received 114 responses. </w:t>
      </w:r>
      <w:r w:rsidR="00574D72">
        <w:rPr>
          <w:rFonts w:cs="Times New Roman"/>
        </w:rPr>
        <w:t>The survey was created and distributed via the onlin</w:t>
      </w:r>
      <w:r w:rsidR="00382B1B">
        <w:rPr>
          <w:rFonts w:cs="Times New Roman"/>
        </w:rPr>
        <w:t xml:space="preserve">e generator, Survey Monkey. </w:t>
      </w:r>
      <w:r w:rsidR="00382B1B" w:rsidRPr="00233CD0">
        <w:rPr>
          <w:rFonts w:cs="Times New Roman"/>
        </w:rPr>
        <w:t>The survey generator provides a secure link so that parti</w:t>
      </w:r>
      <w:r w:rsidR="00233CD0" w:rsidRPr="00233CD0">
        <w:rPr>
          <w:rFonts w:cs="Times New Roman"/>
        </w:rPr>
        <w:t>cipants can complete the survey</w:t>
      </w:r>
      <w:r w:rsidR="00387D13">
        <w:rPr>
          <w:rFonts w:cs="Times New Roman"/>
        </w:rPr>
        <w:t>. T</w:t>
      </w:r>
      <w:r w:rsidR="00233CD0">
        <w:rPr>
          <w:rFonts w:cs="Times New Roman"/>
        </w:rPr>
        <w:t>he survey</w:t>
      </w:r>
      <w:r w:rsidR="00233CD0" w:rsidRPr="00233CD0">
        <w:rPr>
          <w:rFonts w:cs="Times New Roman"/>
        </w:rPr>
        <w:t xml:space="preserve"> was distributed vi</w:t>
      </w:r>
      <w:r w:rsidR="00387D13">
        <w:rPr>
          <w:rFonts w:cs="Times New Roman"/>
        </w:rPr>
        <w:t>a the School of Nursing email server</w:t>
      </w:r>
      <w:r w:rsidR="00233CD0" w:rsidRPr="00233CD0">
        <w:rPr>
          <w:rFonts w:cs="Times New Roman"/>
        </w:rPr>
        <w:t>.</w:t>
      </w:r>
      <w:r w:rsidR="00233CD0">
        <w:rPr>
          <w:rFonts w:cs="Times New Roman"/>
        </w:rPr>
        <w:t xml:space="preserve"> </w:t>
      </w:r>
      <w:r w:rsidR="003F303D">
        <w:rPr>
          <w:rFonts w:cs="Times New Roman"/>
        </w:rPr>
        <w:t>P</w:t>
      </w:r>
      <w:r w:rsidR="00382B1B">
        <w:rPr>
          <w:rFonts w:cs="Times New Roman"/>
        </w:rPr>
        <w:t>articipants were given a month, between October 2017 to the e</w:t>
      </w:r>
      <w:r w:rsidR="003F303D">
        <w:rPr>
          <w:rFonts w:cs="Times New Roman"/>
        </w:rPr>
        <w:t xml:space="preserve">nd of November 2017 to respond to the survey. </w:t>
      </w:r>
      <w:r w:rsidR="0033587E">
        <w:rPr>
          <w:rFonts w:cs="Times New Roman"/>
        </w:rPr>
        <w:t xml:space="preserve">The survey </w:t>
      </w:r>
      <w:r w:rsidR="00382B1B">
        <w:rPr>
          <w:rFonts w:cs="Times New Roman"/>
        </w:rPr>
        <w:t>was composed of ten questions. The questions were select all that apply, fill in the blank, and true/false. The questions were directed towards assessing the level of knowledge that nursing students possess regarding LARC methods, which could be</w:t>
      </w:r>
      <w:r w:rsidR="00C30CB7">
        <w:rPr>
          <w:rFonts w:cs="Times New Roman"/>
        </w:rPr>
        <w:t xml:space="preserve"> used to direct future education</w:t>
      </w:r>
      <w:r w:rsidR="00382B1B">
        <w:rPr>
          <w:rFonts w:cs="Times New Roman"/>
        </w:rPr>
        <w:t xml:space="preserve"> regarding these methods.</w:t>
      </w:r>
    </w:p>
    <w:p w:rsidR="007F3945" w:rsidRDefault="006D354D" w:rsidP="00075C42">
      <w:pPr>
        <w:spacing w:line="480" w:lineRule="auto"/>
        <w:ind w:firstLine="720"/>
        <w:rPr>
          <w:rFonts w:cs="Times New Roman"/>
        </w:rPr>
      </w:pPr>
      <w:r>
        <w:rPr>
          <w:rFonts w:cs="Times New Roman"/>
        </w:rPr>
        <w:lastRenderedPageBreak/>
        <w:t xml:space="preserve">Out of 114 survey results, 113 were utilized. </w:t>
      </w:r>
      <w:r w:rsidR="00D20D6F">
        <w:rPr>
          <w:rFonts w:cs="Times New Roman"/>
        </w:rPr>
        <w:t>The survey was uploaded onto the online survey generator and distributor, Survey Monkey, and was distributed to the entire undergraduate nursing class at Salem State University via the School of Nursing’</w:t>
      </w:r>
      <w:r w:rsidR="0033587E">
        <w:rPr>
          <w:rFonts w:cs="Times New Roman"/>
        </w:rPr>
        <w:t>s list</w:t>
      </w:r>
      <w:r w:rsidR="00D14A37">
        <w:rPr>
          <w:rFonts w:cs="Times New Roman"/>
        </w:rPr>
        <w:t xml:space="preserve">serv. </w:t>
      </w:r>
      <w:r w:rsidR="00381A24">
        <w:rPr>
          <w:rFonts w:cs="Times New Roman"/>
        </w:rPr>
        <w:t xml:space="preserve">Only female nursing students were directed to participate. </w:t>
      </w:r>
      <w:r w:rsidR="006D32B4">
        <w:rPr>
          <w:rFonts w:cs="Times New Roman"/>
        </w:rPr>
        <w:t xml:space="preserve">All of the completed survey results were utilized. The survey data was directly imported into Microsoft Excel from Survey Monkey for interpretation, organization, and for graph production. There were no open ended questions that would require specific descriptive statistics software. Both the numerical and percentage form of the data are used, and rounded to the nearest whole number. </w:t>
      </w:r>
    </w:p>
    <w:p w:rsidR="002A7CCE" w:rsidRDefault="00F079EB" w:rsidP="002A7CCE">
      <w:pPr>
        <w:keepNext/>
        <w:spacing w:line="480" w:lineRule="auto"/>
        <w:ind w:firstLine="720"/>
        <w:jc w:val="center"/>
      </w:pPr>
      <w:r w:rsidRPr="007F3945">
        <w:t>RESULTS</w:t>
      </w:r>
      <w:r w:rsidR="00F370D3">
        <w:rPr>
          <w:noProof/>
          <w:lang w:eastAsia="zh-TW"/>
        </w:rPr>
        <w:drawing>
          <wp:inline distT="0" distB="0" distL="0" distR="0" wp14:anchorId="31D0F232" wp14:editId="37E82EF9">
            <wp:extent cx="5287992" cy="2658750"/>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88925" cy="2659219"/>
                    </a:xfrm>
                    <a:prstGeom prst="rect">
                      <a:avLst/>
                    </a:prstGeom>
                    <a:noFill/>
                  </pic:spPr>
                </pic:pic>
              </a:graphicData>
            </a:graphic>
          </wp:inline>
        </w:drawing>
      </w:r>
    </w:p>
    <w:p w:rsidR="00F370D3" w:rsidRPr="002A7CCE" w:rsidRDefault="002A7CCE" w:rsidP="002A7CCE">
      <w:pPr>
        <w:pStyle w:val="Caption"/>
        <w:jc w:val="center"/>
        <w:rPr>
          <w:i w:val="0"/>
          <w:szCs w:val="24"/>
        </w:rPr>
      </w:pPr>
      <w:bookmarkStart w:id="5" w:name="_Toc507327977"/>
      <w:r w:rsidRPr="002A7CCE">
        <w:rPr>
          <w:szCs w:val="24"/>
        </w:rPr>
        <w:t xml:space="preserve">Figure </w:t>
      </w:r>
      <w:r w:rsidRPr="002A7CCE">
        <w:rPr>
          <w:szCs w:val="24"/>
        </w:rPr>
        <w:fldChar w:fldCharType="begin"/>
      </w:r>
      <w:r w:rsidRPr="002A7CCE">
        <w:rPr>
          <w:szCs w:val="24"/>
        </w:rPr>
        <w:instrText xml:space="preserve"> SEQ Figure \* ARABIC </w:instrText>
      </w:r>
      <w:r w:rsidRPr="002A7CCE">
        <w:rPr>
          <w:szCs w:val="24"/>
        </w:rPr>
        <w:fldChar w:fldCharType="separate"/>
      </w:r>
      <w:r>
        <w:rPr>
          <w:noProof/>
          <w:szCs w:val="24"/>
        </w:rPr>
        <w:t>1</w:t>
      </w:r>
      <w:r w:rsidRPr="002A7CCE">
        <w:rPr>
          <w:szCs w:val="24"/>
        </w:rPr>
        <w:fldChar w:fldCharType="end"/>
      </w:r>
      <w:r w:rsidRPr="002A7CCE">
        <w:rPr>
          <w:szCs w:val="24"/>
        </w:rPr>
        <w:t>.</w:t>
      </w:r>
      <w:r w:rsidRPr="002A7CCE">
        <w:rPr>
          <w:i w:val="0"/>
          <w:szCs w:val="24"/>
        </w:rPr>
        <w:t xml:space="preserve"> Participant Ages in Years</w:t>
      </w:r>
      <w:bookmarkEnd w:id="5"/>
    </w:p>
    <w:p w:rsidR="00075C42" w:rsidRPr="00075C42" w:rsidRDefault="00075C42" w:rsidP="00735545">
      <w:pPr>
        <w:spacing w:after="0" w:line="240" w:lineRule="auto"/>
        <w:jc w:val="center"/>
        <w:rPr>
          <w:rFonts w:eastAsia="Times New Roman" w:cs="Times New Roman"/>
          <w:szCs w:val="25"/>
        </w:rPr>
      </w:pPr>
    </w:p>
    <w:p w:rsidR="00075C42" w:rsidRPr="00075C42" w:rsidRDefault="00075C42" w:rsidP="00075C42">
      <w:pPr>
        <w:spacing w:line="480" w:lineRule="auto"/>
        <w:ind w:firstLine="720"/>
        <w:jc w:val="center"/>
        <w:rPr>
          <w:rFonts w:cs="Times New Roman"/>
        </w:rPr>
      </w:pPr>
    </w:p>
    <w:p w:rsidR="009E04ED" w:rsidRDefault="00381A24" w:rsidP="00075C42">
      <w:pPr>
        <w:spacing w:line="480" w:lineRule="auto"/>
        <w:ind w:firstLine="720"/>
        <w:rPr>
          <w:rFonts w:cs="Times New Roman"/>
        </w:rPr>
      </w:pPr>
      <w:r>
        <w:rPr>
          <w:rFonts w:cs="Times New Roman"/>
        </w:rPr>
        <w:t>In question one answers ranged between the ages of 18 to</w:t>
      </w:r>
      <w:r w:rsidR="00C36E3E">
        <w:rPr>
          <w:rFonts w:cs="Times New Roman"/>
        </w:rPr>
        <w:t xml:space="preserve"> 53. </w:t>
      </w:r>
      <w:r w:rsidR="00750213">
        <w:rPr>
          <w:rFonts w:cs="Times New Roman"/>
        </w:rPr>
        <w:t>The majority of respondents fell into the 18-22 years age group.</w:t>
      </w:r>
    </w:p>
    <w:p w:rsidR="002A7CCE" w:rsidRDefault="00750213" w:rsidP="002A7CCE">
      <w:pPr>
        <w:keepNext/>
        <w:spacing w:line="480" w:lineRule="auto"/>
        <w:jc w:val="center"/>
      </w:pPr>
      <w:r>
        <w:rPr>
          <w:rFonts w:cs="Times New Roman"/>
          <w:noProof/>
          <w:lang w:eastAsia="zh-TW"/>
        </w:rPr>
        <w:lastRenderedPageBreak/>
        <w:drawing>
          <wp:inline distT="0" distB="0" distL="0" distR="0" wp14:anchorId="615ED2E2" wp14:editId="0DCD0C6F">
            <wp:extent cx="5106838" cy="268959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06386" cy="2689359"/>
                    </a:xfrm>
                    <a:prstGeom prst="rect">
                      <a:avLst/>
                    </a:prstGeom>
                    <a:noFill/>
                  </pic:spPr>
                </pic:pic>
              </a:graphicData>
            </a:graphic>
          </wp:inline>
        </w:drawing>
      </w:r>
    </w:p>
    <w:p w:rsidR="00735545" w:rsidRDefault="002A7CCE" w:rsidP="002A7CCE">
      <w:pPr>
        <w:pStyle w:val="Caption"/>
        <w:jc w:val="center"/>
        <w:rPr>
          <w:rFonts w:cs="Times New Roman"/>
        </w:rPr>
      </w:pPr>
      <w:bookmarkStart w:id="6" w:name="_Toc507327978"/>
      <w:r>
        <w:t xml:space="preserve">Figure </w:t>
      </w:r>
      <w:fldSimple w:instr=" SEQ Figure \* ARABIC ">
        <w:r>
          <w:rPr>
            <w:noProof/>
          </w:rPr>
          <w:t>2</w:t>
        </w:r>
      </w:fldSimple>
      <w:r>
        <w:t xml:space="preserve">. </w:t>
      </w:r>
      <w:r w:rsidRPr="002A7CCE">
        <w:rPr>
          <w:i w:val="0"/>
        </w:rPr>
        <w:t>Current Contraceptive Methods</w:t>
      </w:r>
      <w:bookmarkEnd w:id="6"/>
    </w:p>
    <w:p w:rsidR="009E04ED" w:rsidRDefault="008209E2" w:rsidP="00075C42">
      <w:pPr>
        <w:spacing w:line="480" w:lineRule="auto"/>
        <w:ind w:firstLine="720"/>
        <w:rPr>
          <w:rFonts w:cs="Times New Roman"/>
        </w:rPr>
      </w:pPr>
      <w:r>
        <w:rPr>
          <w:rFonts w:cs="Times New Roman"/>
        </w:rPr>
        <w:t>In question two o</w:t>
      </w:r>
      <w:r w:rsidR="00927C37">
        <w:rPr>
          <w:rFonts w:cs="Times New Roman"/>
        </w:rPr>
        <w:t>ral contraceptives were the most commonly use</w:t>
      </w:r>
      <w:r w:rsidR="00452F54">
        <w:rPr>
          <w:rFonts w:cs="Times New Roman"/>
        </w:rPr>
        <w:t>d method with 62 respondents (</w:t>
      </w:r>
      <w:r w:rsidR="00927C37">
        <w:rPr>
          <w:rFonts w:cs="Times New Roman"/>
        </w:rPr>
        <w:t>55</w:t>
      </w:r>
      <w:r w:rsidR="00620C47">
        <w:rPr>
          <w:rFonts w:cs="Times New Roman"/>
        </w:rPr>
        <w:t>%</w:t>
      </w:r>
      <w:r w:rsidR="00E01B03">
        <w:rPr>
          <w:rFonts w:cs="Times New Roman"/>
        </w:rPr>
        <w:t xml:space="preserve">) </w:t>
      </w:r>
      <w:r w:rsidR="00620C47">
        <w:rPr>
          <w:rFonts w:cs="Times New Roman"/>
        </w:rPr>
        <w:t>of</w:t>
      </w:r>
      <w:r w:rsidR="00927C37">
        <w:rPr>
          <w:rFonts w:cs="Times New Roman"/>
        </w:rPr>
        <w:t xml:space="preserve"> women</w:t>
      </w:r>
      <w:r w:rsidR="00620C47">
        <w:rPr>
          <w:rFonts w:cs="Times New Roman"/>
        </w:rPr>
        <w:t xml:space="preserve"> stating current use. The next method was the barrier methods, such as condoms, diaphragms, spermicidal agents, etc., a</w:t>
      </w:r>
      <w:r w:rsidR="00E01B03">
        <w:rPr>
          <w:rFonts w:cs="Times New Roman"/>
        </w:rPr>
        <w:t>s 20 respondents (18%)</w:t>
      </w:r>
      <w:r w:rsidR="00620C47">
        <w:rPr>
          <w:rFonts w:cs="Times New Roman"/>
        </w:rPr>
        <w:t xml:space="preserve"> chose barrier methods as their primary birth control. The next metho</w:t>
      </w:r>
      <w:r w:rsidR="00E01B03">
        <w:rPr>
          <w:rFonts w:cs="Times New Roman"/>
        </w:rPr>
        <w:t>d was IUD’s with 16 women or (14%). A total of 15 participants (13%)</w:t>
      </w:r>
      <w:r w:rsidR="00620C47">
        <w:rPr>
          <w:rFonts w:cs="Times New Roman"/>
        </w:rPr>
        <w:t xml:space="preserve"> chose the other option. The responses included the </w:t>
      </w:r>
      <w:r w:rsidR="00620C47" w:rsidRPr="00620C47">
        <w:rPr>
          <w:rFonts w:cs="Times New Roman"/>
        </w:rPr>
        <w:t>Depo Provera injection</w:t>
      </w:r>
      <w:r w:rsidR="00620C47">
        <w:rPr>
          <w:rFonts w:cs="Times New Roman"/>
        </w:rPr>
        <w:t>, no use of birth control, current pregnancy</w:t>
      </w:r>
      <w:r w:rsidR="00E01B03">
        <w:rPr>
          <w:rFonts w:cs="Times New Roman"/>
        </w:rPr>
        <w:t>, the patch, and the NuvaRing. Nine participants or eight percent</w:t>
      </w:r>
      <w:r w:rsidR="00620C47">
        <w:rPr>
          <w:rFonts w:cs="Times New Roman"/>
        </w:rPr>
        <w:t xml:space="preserve"> of the total participant pool chose abstinen</w:t>
      </w:r>
      <w:r w:rsidR="00452F54">
        <w:rPr>
          <w:rFonts w:cs="Times New Roman"/>
        </w:rPr>
        <w:t>ce as their primary method, followed by</w:t>
      </w:r>
      <w:r w:rsidR="00E01B03">
        <w:rPr>
          <w:rFonts w:cs="Times New Roman"/>
        </w:rPr>
        <w:t xml:space="preserve"> four</w:t>
      </w:r>
      <w:r w:rsidR="00620C47">
        <w:rPr>
          <w:rFonts w:cs="Times New Roman"/>
        </w:rPr>
        <w:t xml:space="preserve"> parti</w:t>
      </w:r>
      <w:r w:rsidR="00E01B03">
        <w:rPr>
          <w:rFonts w:cs="Times New Roman"/>
        </w:rPr>
        <w:t>cipants or four percent</w:t>
      </w:r>
      <w:r w:rsidR="00620C47">
        <w:rPr>
          <w:rFonts w:cs="Times New Roman"/>
        </w:rPr>
        <w:t xml:space="preserve"> of the total participant pool</w:t>
      </w:r>
      <w:r w:rsidR="002207C1">
        <w:rPr>
          <w:rFonts w:cs="Times New Roman"/>
        </w:rPr>
        <w:t xml:space="preserve"> who</w:t>
      </w:r>
      <w:r w:rsidR="00620C47">
        <w:rPr>
          <w:rFonts w:cs="Times New Roman"/>
        </w:rPr>
        <w:t xml:space="preserve"> dec</w:t>
      </w:r>
      <w:r w:rsidR="002207C1">
        <w:rPr>
          <w:rFonts w:cs="Times New Roman"/>
        </w:rPr>
        <w:t xml:space="preserve">lined to </w:t>
      </w:r>
      <w:r w:rsidR="00452F54">
        <w:rPr>
          <w:rFonts w:cs="Times New Roman"/>
        </w:rPr>
        <w:t>answer, with the</w:t>
      </w:r>
      <w:r w:rsidR="00620C47">
        <w:rPr>
          <w:rFonts w:cs="Times New Roman"/>
        </w:rPr>
        <w:t xml:space="preserve"> r</w:t>
      </w:r>
      <w:r w:rsidR="00E01B03">
        <w:rPr>
          <w:rFonts w:cs="Times New Roman"/>
        </w:rPr>
        <w:t>emaining three</w:t>
      </w:r>
      <w:r w:rsidR="00452F54">
        <w:rPr>
          <w:rFonts w:cs="Times New Roman"/>
        </w:rPr>
        <w:t xml:space="preserve"> participants utilizing</w:t>
      </w:r>
      <w:r w:rsidR="00620C47">
        <w:rPr>
          <w:rFonts w:cs="Times New Roman"/>
        </w:rPr>
        <w:t xml:space="preserve"> </w:t>
      </w:r>
      <w:r w:rsidR="00581F66">
        <w:rPr>
          <w:rFonts w:cs="Times New Roman"/>
        </w:rPr>
        <w:t>t</w:t>
      </w:r>
      <w:r w:rsidR="009E04ED">
        <w:rPr>
          <w:rFonts w:cs="Times New Roman"/>
        </w:rPr>
        <w:t xml:space="preserve">he arm implant.  </w:t>
      </w:r>
    </w:p>
    <w:p w:rsidR="002A7CCE" w:rsidRDefault="00750213" w:rsidP="002A7CCE">
      <w:pPr>
        <w:keepNext/>
        <w:spacing w:line="480" w:lineRule="auto"/>
        <w:ind w:firstLine="720"/>
        <w:jc w:val="center"/>
      </w:pPr>
      <w:r>
        <w:rPr>
          <w:rFonts w:cs="Times New Roman"/>
          <w:noProof/>
          <w:lang w:eastAsia="zh-TW"/>
        </w:rPr>
        <w:lastRenderedPageBreak/>
        <w:drawing>
          <wp:inline distT="0" distB="0" distL="0" distR="0" wp14:anchorId="0E62BA1F" wp14:editId="7C8AE8C9">
            <wp:extent cx="4559935" cy="34137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59935" cy="3413760"/>
                    </a:xfrm>
                    <a:prstGeom prst="rect">
                      <a:avLst/>
                    </a:prstGeom>
                    <a:noFill/>
                  </pic:spPr>
                </pic:pic>
              </a:graphicData>
            </a:graphic>
          </wp:inline>
        </w:drawing>
      </w:r>
    </w:p>
    <w:p w:rsidR="00735545" w:rsidRDefault="002A7CCE" w:rsidP="002A7CCE">
      <w:pPr>
        <w:pStyle w:val="Caption"/>
        <w:jc w:val="center"/>
        <w:rPr>
          <w:rFonts w:cs="Times New Roman"/>
        </w:rPr>
      </w:pPr>
      <w:bookmarkStart w:id="7" w:name="_Toc507327979"/>
      <w:r>
        <w:t xml:space="preserve">Figure </w:t>
      </w:r>
      <w:fldSimple w:instr=" SEQ Figure \* ARABIC ">
        <w:r>
          <w:rPr>
            <w:noProof/>
          </w:rPr>
          <w:t>3</w:t>
        </w:r>
      </w:fldSimple>
      <w:r>
        <w:t xml:space="preserve">. </w:t>
      </w:r>
      <w:r w:rsidRPr="002A7CCE">
        <w:rPr>
          <w:i w:val="0"/>
        </w:rPr>
        <w:t>Reasons to Select a LARC Method</w:t>
      </w:r>
      <w:bookmarkEnd w:id="7"/>
    </w:p>
    <w:p w:rsidR="009E04ED" w:rsidRDefault="009E04ED" w:rsidP="00075C42">
      <w:pPr>
        <w:spacing w:line="480" w:lineRule="auto"/>
        <w:ind w:firstLine="720"/>
        <w:rPr>
          <w:rFonts w:cs="Times New Roman"/>
        </w:rPr>
      </w:pPr>
      <w:r>
        <w:rPr>
          <w:rFonts w:cs="Times New Roman"/>
        </w:rPr>
        <w:t>In question three w</w:t>
      </w:r>
      <w:r w:rsidR="00960335">
        <w:rPr>
          <w:rFonts w:cs="Times New Roman"/>
        </w:rPr>
        <w:t>omen identified birth control as the main purpose for LARC</w:t>
      </w:r>
      <w:r w:rsidR="00821FCC">
        <w:rPr>
          <w:rFonts w:cs="Times New Roman"/>
        </w:rPr>
        <w:t xml:space="preserve"> 105 times or 93% of the responses</w:t>
      </w:r>
      <w:r w:rsidR="00D020C3">
        <w:rPr>
          <w:rFonts w:cs="Times New Roman"/>
        </w:rPr>
        <w:t>. The second most selected response was regulation of the menstrual cycle, which was selected by 82 participants</w:t>
      </w:r>
      <w:r w:rsidR="002207C1">
        <w:rPr>
          <w:rFonts w:cs="Times New Roman"/>
        </w:rPr>
        <w:t xml:space="preserve"> (73%)</w:t>
      </w:r>
      <w:r w:rsidR="009E0240">
        <w:rPr>
          <w:rFonts w:cs="Times New Roman"/>
        </w:rPr>
        <w:t>. The next was the management of menstrual sym</w:t>
      </w:r>
      <w:r w:rsidR="002207C1">
        <w:rPr>
          <w:rFonts w:cs="Times New Roman"/>
        </w:rPr>
        <w:t xml:space="preserve">ptoms with 78 total selections (69%). </w:t>
      </w:r>
      <w:r w:rsidR="009E0240">
        <w:rPr>
          <w:rFonts w:cs="Times New Roman"/>
        </w:rPr>
        <w:t>The management of bleeding throughout a monthly cycle was also a common respons</w:t>
      </w:r>
      <w:r w:rsidR="002207C1">
        <w:rPr>
          <w:rFonts w:cs="Times New Roman"/>
        </w:rPr>
        <w:t>e with 70 total responses (62%)</w:t>
      </w:r>
      <w:r w:rsidR="009E0240">
        <w:rPr>
          <w:rFonts w:cs="Times New Roman"/>
        </w:rPr>
        <w:t xml:space="preserve">. Symptoms associated with menstruation and birth control use were chosen less often—acne control was only chosen by 50 participants </w:t>
      </w:r>
      <w:r w:rsidR="002207C1">
        <w:rPr>
          <w:rFonts w:cs="Times New Roman"/>
        </w:rPr>
        <w:t xml:space="preserve">(44%) </w:t>
      </w:r>
      <w:r w:rsidR="009E0240">
        <w:rPr>
          <w:rFonts w:cs="Times New Roman"/>
        </w:rPr>
        <w:t xml:space="preserve">and PMS management was only selected by 55 </w:t>
      </w:r>
      <w:r w:rsidR="002207C1">
        <w:rPr>
          <w:rFonts w:cs="Times New Roman"/>
        </w:rPr>
        <w:t>participants (49%).</w:t>
      </w:r>
      <w:r w:rsidR="009E0240">
        <w:rPr>
          <w:rFonts w:cs="Times New Roman"/>
        </w:rPr>
        <w:t xml:space="preserve"> The other selection was utilized </w:t>
      </w:r>
      <w:r w:rsidR="002207C1">
        <w:rPr>
          <w:rFonts w:cs="Times New Roman"/>
        </w:rPr>
        <w:t>by nine participants or eight percent</w:t>
      </w:r>
      <w:r w:rsidR="00340EAC">
        <w:rPr>
          <w:rFonts w:cs="Times New Roman"/>
        </w:rPr>
        <w:t xml:space="preserve"> of the time, and the r</w:t>
      </w:r>
      <w:r w:rsidR="00821FCC">
        <w:rPr>
          <w:rFonts w:cs="Times New Roman"/>
        </w:rPr>
        <w:t xml:space="preserve">esponses included </w:t>
      </w:r>
      <w:r w:rsidR="00821FCC" w:rsidRPr="00821FCC">
        <w:rPr>
          <w:rFonts w:cs="Times New Roman"/>
        </w:rPr>
        <w:t>piece of mind, endometriosis, cysts, cramping, and convenience</w:t>
      </w:r>
      <w:r>
        <w:rPr>
          <w:rFonts w:cs="Times New Roman"/>
        </w:rPr>
        <w:t xml:space="preserve">. </w:t>
      </w:r>
    </w:p>
    <w:p w:rsidR="002A7CCE" w:rsidRDefault="00750213" w:rsidP="002A7CCE">
      <w:pPr>
        <w:keepNext/>
        <w:spacing w:line="480" w:lineRule="auto"/>
        <w:ind w:firstLine="720"/>
        <w:jc w:val="center"/>
      </w:pPr>
      <w:r>
        <w:rPr>
          <w:rFonts w:cs="Times New Roman"/>
          <w:noProof/>
          <w:lang w:eastAsia="zh-TW"/>
        </w:rPr>
        <w:lastRenderedPageBreak/>
        <w:drawing>
          <wp:inline distT="0" distB="0" distL="0" distR="0" wp14:anchorId="781169B1" wp14:editId="4F10A31C">
            <wp:extent cx="4606506" cy="3612400"/>
            <wp:effectExtent l="0" t="0" r="381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03963" cy="3610406"/>
                    </a:xfrm>
                    <a:prstGeom prst="rect">
                      <a:avLst/>
                    </a:prstGeom>
                    <a:noFill/>
                  </pic:spPr>
                </pic:pic>
              </a:graphicData>
            </a:graphic>
          </wp:inline>
        </w:drawing>
      </w:r>
    </w:p>
    <w:p w:rsidR="00735545" w:rsidRDefault="002A7CCE" w:rsidP="002A7CCE">
      <w:pPr>
        <w:pStyle w:val="Caption"/>
        <w:jc w:val="center"/>
        <w:rPr>
          <w:rFonts w:cs="Times New Roman"/>
        </w:rPr>
      </w:pPr>
      <w:bookmarkStart w:id="8" w:name="_Toc507327980"/>
      <w:r>
        <w:t xml:space="preserve">Figure </w:t>
      </w:r>
      <w:fldSimple w:instr=" SEQ Figure \* ARABIC ">
        <w:r>
          <w:rPr>
            <w:noProof/>
          </w:rPr>
          <w:t>4</w:t>
        </w:r>
      </w:fldSimple>
      <w:r>
        <w:t xml:space="preserve">. </w:t>
      </w:r>
      <w:r w:rsidRPr="002A7CCE">
        <w:rPr>
          <w:i w:val="0"/>
        </w:rPr>
        <w:t>Benefits of a LARC Method</w:t>
      </w:r>
      <w:bookmarkEnd w:id="8"/>
    </w:p>
    <w:p w:rsidR="009E04ED" w:rsidRDefault="009E04ED" w:rsidP="00075C42">
      <w:pPr>
        <w:spacing w:line="480" w:lineRule="auto"/>
        <w:ind w:firstLine="720"/>
        <w:rPr>
          <w:rFonts w:cs="Times New Roman"/>
        </w:rPr>
      </w:pPr>
      <w:r>
        <w:rPr>
          <w:rFonts w:cs="Times New Roman"/>
        </w:rPr>
        <w:t>In question four w</w:t>
      </w:r>
      <w:r w:rsidR="001A01C0">
        <w:rPr>
          <w:rFonts w:cs="Times New Roman"/>
        </w:rPr>
        <w:t>omen chose the length of protection as their primary reason for method selection</w:t>
      </w:r>
      <w:r w:rsidR="002207C1">
        <w:rPr>
          <w:rFonts w:cs="Times New Roman"/>
        </w:rPr>
        <w:t xml:space="preserve"> with 93 total selections (83%)</w:t>
      </w:r>
      <w:r w:rsidR="001A01C0">
        <w:rPr>
          <w:rFonts w:cs="Times New Roman"/>
        </w:rPr>
        <w:t>. Another popular reason was lack of upkeep, as this option was selected by 90 total</w:t>
      </w:r>
      <w:r w:rsidR="002207C1">
        <w:rPr>
          <w:rFonts w:cs="Times New Roman"/>
        </w:rPr>
        <w:t xml:space="preserve"> participants (80%).</w:t>
      </w:r>
      <w:r w:rsidR="005518B9">
        <w:rPr>
          <w:rFonts w:cs="Times New Roman"/>
        </w:rPr>
        <w:t xml:space="preserve"> The issue of altering menstrual cycles was also an option that woman chose often </w:t>
      </w:r>
      <w:r w:rsidR="002207C1">
        <w:rPr>
          <w:rFonts w:cs="Times New Roman"/>
        </w:rPr>
        <w:t xml:space="preserve">with 75 total selections (66%). </w:t>
      </w:r>
      <w:r w:rsidR="005518B9">
        <w:rPr>
          <w:rFonts w:cs="Times New Roman"/>
        </w:rPr>
        <w:t xml:space="preserve"> Participants selected LARC when pregnancy would endanger the mother’s life with 7</w:t>
      </w:r>
      <w:r w:rsidR="002207C1">
        <w:rPr>
          <w:rFonts w:cs="Times New Roman"/>
        </w:rPr>
        <w:t>1 total responses (</w:t>
      </w:r>
      <w:r w:rsidR="005518B9">
        <w:rPr>
          <w:rFonts w:cs="Times New Roman"/>
        </w:rPr>
        <w:t>63%</w:t>
      </w:r>
      <w:r w:rsidR="002207C1">
        <w:rPr>
          <w:rFonts w:cs="Times New Roman"/>
        </w:rPr>
        <w:t>)</w:t>
      </w:r>
      <w:r w:rsidR="005518B9">
        <w:rPr>
          <w:rFonts w:cs="Times New Roman"/>
        </w:rPr>
        <w:t>. The issue of physical side effects such as weight and acne control was also cited with 57 total respo</w:t>
      </w:r>
      <w:r w:rsidR="002207C1">
        <w:rPr>
          <w:rFonts w:cs="Times New Roman"/>
        </w:rPr>
        <w:t>nses (50%), and l</w:t>
      </w:r>
      <w:r w:rsidR="00F420EF">
        <w:rPr>
          <w:rFonts w:cs="Times New Roman"/>
        </w:rPr>
        <w:t>ifestyle needs</w:t>
      </w:r>
      <w:r w:rsidR="005518B9">
        <w:rPr>
          <w:rFonts w:cs="Times New Roman"/>
        </w:rPr>
        <w:t xml:space="preserve"> and protection without having to consult a partn</w:t>
      </w:r>
      <w:r w:rsidR="002207C1">
        <w:rPr>
          <w:rFonts w:cs="Times New Roman"/>
        </w:rPr>
        <w:t>er both received 55 selections (</w:t>
      </w:r>
      <w:r w:rsidR="005518B9">
        <w:rPr>
          <w:rFonts w:cs="Times New Roman"/>
        </w:rPr>
        <w:t>49%</w:t>
      </w:r>
      <w:r w:rsidR="002207C1">
        <w:rPr>
          <w:rFonts w:cs="Times New Roman"/>
        </w:rPr>
        <w:t>)</w:t>
      </w:r>
      <w:r w:rsidR="005518B9">
        <w:rPr>
          <w:rFonts w:cs="Times New Roman"/>
        </w:rPr>
        <w:t>.</w:t>
      </w:r>
      <w:r w:rsidR="00F420EF">
        <w:rPr>
          <w:rFonts w:cs="Times New Roman"/>
        </w:rPr>
        <w:t xml:space="preserve"> The issue of current mon</w:t>
      </w:r>
      <w:r w:rsidR="002207C1">
        <w:rPr>
          <w:rFonts w:cs="Times New Roman"/>
        </w:rPr>
        <w:t>ogamy received 49 selections (</w:t>
      </w:r>
      <w:r w:rsidR="00F420EF">
        <w:rPr>
          <w:rFonts w:cs="Times New Roman"/>
        </w:rPr>
        <w:t>43%</w:t>
      </w:r>
      <w:r w:rsidR="002207C1">
        <w:rPr>
          <w:rFonts w:cs="Times New Roman"/>
        </w:rPr>
        <w:t>)</w:t>
      </w:r>
      <w:r w:rsidR="00F420EF">
        <w:rPr>
          <w:rFonts w:cs="Times New Roman"/>
        </w:rPr>
        <w:t>. Cases of abuse were selected less o</w:t>
      </w:r>
      <w:r w:rsidR="002207C1">
        <w:rPr>
          <w:rFonts w:cs="Times New Roman"/>
        </w:rPr>
        <w:t>ften with 39 total responses (</w:t>
      </w:r>
      <w:r w:rsidR="00F420EF">
        <w:rPr>
          <w:rFonts w:cs="Times New Roman"/>
        </w:rPr>
        <w:t>35%</w:t>
      </w:r>
      <w:r w:rsidR="002207C1">
        <w:rPr>
          <w:rFonts w:cs="Times New Roman"/>
        </w:rPr>
        <w:t>)</w:t>
      </w:r>
      <w:r w:rsidR="00F420EF">
        <w:rPr>
          <w:rFonts w:cs="Times New Roman"/>
        </w:rPr>
        <w:t xml:space="preserve">, and the control of a disease process received 37 selections </w:t>
      </w:r>
      <w:r w:rsidR="002207C1">
        <w:rPr>
          <w:rFonts w:cs="Times New Roman"/>
        </w:rPr>
        <w:t xml:space="preserve">(33%). </w:t>
      </w:r>
      <w:r w:rsidR="00F420EF">
        <w:rPr>
          <w:rFonts w:cs="Times New Roman"/>
        </w:rPr>
        <w:t>And there was one other selection, while stated “</w:t>
      </w:r>
      <w:r w:rsidR="00F420EF" w:rsidRPr="00F420EF">
        <w:rPr>
          <w:rFonts w:cs="Times New Roman"/>
        </w:rPr>
        <w:t>Women have the right to decide what they want to do with their bodies</w:t>
      </w:r>
      <w:r w:rsidR="00F420EF">
        <w:rPr>
          <w:rFonts w:cs="Times New Roman"/>
        </w:rPr>
        <w:t>”.</w:t>
      </w:r>
      <w:r w:rsidR="00F420EF" w:rsidRPr="00F420EF">
        <w:rPr>
          <w:rFonts w:cs="Times New Roman"/>
        </w:rPr>
        <w:t xml:space="preserve"> </w:t>
      </w:r>
    </w:p>
    <w:p w:rsidR="00750213" w:rsidRDefault="00750213" w:rsidP="00075C42">
      <w:pPr>
        <w:spacing w:line="480" w:lineRule="auto"/>
        <w:ind w:firstLine="720"/>
        <w:rPr>
          <w:rFonts w:cs="Times New Roman"/>
        </w:rPr>
      </w:pPr>
    </w:p>
    <w:p w:rsidR="002A7CCE" w:rsidRDefault="00750213" w:rsidP="002A7CCE">
      <w:pPr>
        <w:keepNext/>
        <w:spacing w:line="480" w:lineRule="auto"/>
        <w:ind w:firstLine="720"/>
        <w:jc w:val="center"/>
      </w:pPr>
      <w:r>
        <w:rPr>
          <w:rFonts w:cs="Times New Roman"/>
          <w:noProof/>
          <w:lang w:eastAsia="zh-TW"/>
        </w:rPr>
        <w:drawing>
          <wp:inline distT="0" distB="0" distL="0" distR="0" wp14:anchorId="4C4E5418" wp14:editId="73FCFE46">
            <wp:extent cx="4559935" cy="279209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59935" cy="2792095"/>
                    </a:xfrm>
                    <a:prstGeom prst="rect">
                      <a:avLst/>
                    </a:prstGeom>
                    <a:noFill/>
                  </pic:spPr>
                </pic:pic>
              </a:graphicData>
            </a:graphic>
          </wp:inline>
        </w:drawing>
      </w:r>
    </w:p>
    <w:p w:rsidR="00735545" w:rsidRDefault="002A7CCE" w:rsidP="002A7CCE">
      <w:pPr>
        <w:pStyle w:val="Caption"/>
        <w:jc w:val="center"/>
        <w:rPr>
          <w:rFonts w:cs="Times New Roman"/>
        </w:rPr>
      </w:pPr>
      <w:bookmarkStart w:id="9" w:name="_Toc507327981"/>
      <w:r>
        <w:t xml:space="preserve">Figure </w:t>
      </w:r>
      <w:fldSimple w:instr=" SEQ Figure \* ARABIC ">
        <w:r>
          <w:rPr>
            <w:noProof/>
          </w:rPr>
          <w:t>5</w:t>
        </w:r>
      </w:fldSimple>
      <w:r>
        <w:t xml:space="preserve">. </w:t>
      </w:r>
      <w:r w:rsidRPr="002A7CCE">
        <w:rPr>
          <w:i w:val="0"/>
        </w:rPr>
        <w:t>Reasons not to use LARC</w:t>
      </w:r>
      <w:bookmarkEnd w:id="9"/>
    </w:p>
    <w:p w:rsidR="009E04ED" w:rsidRDefault="009E04ED" w:rsidP="00075C42">
      <w:pPr>
        <w:spacing w:line="480" w:lineRule="auto"/>
        <w:ind w:firstLine="720"/>
        <w:rPr>
          <w:rFonts w:cs="Times New Roman"/>
        </w:rPr>
      </w:pPr>
      <w:r>
        <w:rPr>
          <w:rFonts w:cs="Times New Roman"/>
        </w:rPr>
        <w:t>In question five the fear of possible side effects received</w:t>
      </w:r>
      <w:r w:rsidR="002207C1">
        <w:rPr>
          <w:rFonts w:cs="Times New Roman"/>
        </w:rPr>
        <w:t xml:space="preserve"> 105 participants (93%). </w:t>
      </w:r>
      <w:r w:rsidR="004B1298">
        <w:rPr>
          <w:rFonts w:cs="Times New Roman"/>
        </w:rPr>
        <w:t xml:space="preserve">Fear of the insertion of LARC methods was also a highly selected answer choice with 80 participants </w:t>
      </w:r>
      <w:r w:rsidR="002207C1">
        <w:rPr>
          <w:rFonts w:cs="Times New Roman"/>
        </w:rPr>
        <w:t xml:space="preserve">(71%). </w:t>
      </w:r>
      <w:r w:rsidR="004B1298">
        <w:rPr>
          <w:rFonts w:cs="Times New Roman"/>
        </w:rPr>
        <w:t>Women also chose the negative experience optio</w:t>
      </w:r>
      <w:r w:rsidR="002207C1">
        <w:rPr>
          <w:rFonts w:cs="Times New Roman"/>
        </w:rPr>
        <w:t>n 68 times (60%)</w:t>
      </w:r>
      <w:r w:rsidR="004B1298">
        <w:rPr>
          <w:rFonts w:cs="Times New Roman"/>
        </w:rPr>
        <w:t>. M</w:t>
      </w:r>
      <w:r w:rsidR="00A11D8E">
        <w:rPr>
          <w:rFonts w:cs="Times New Roman"/>
        </w:rPr>
        <w:t xml:space="preserve">enstrual flow changes were </w:t>
      </w:r>
      <w:r w:rsidR="004B1298">
        <w:rPr>
          <w:rFonts w:cs="Times New Roman"/>
        </w:rPr>
        <w:t xml:space="preserve">a concern with </w:t>
      </w:r>
      <w:r w:rsidR="00A11D8E">
        <w:rPr>
          <w:rFonts w:cs="Times New Roman"/>
        </w:rPr>
        <w:t xml:space="preserve">63 participants </w:t>
      </w:r>
      <w:r w:rsidR="002207C1">
        <w:rPr>
          <w:rFonts w:cs="Times New Roman"/>
        </w:rPr>
        <w:t xml:space="preserve">(56%). </w:t>
      </w:r>
      <w:r w:rsidR="00A11D8E">
        <w:rPr>
          <w:rFonts w:cs="Times New Roman"/>
        </w:rPr>
        <w:t>The high upfront cost of LARC me</w:t>
      </w:r>
      <w:r w:rsidR="002207C1">
        <w:rPr>
          <w:rFonts w:cs="Times New Roman"/>
        </w:rPr>
        <w:t xml:space="preserve">thods was selected by 56 women (50%). </w:t>
      </w:r>
      <w:r w:rsidR="00A11D8E">
        <w:rPr>
          <w:rFonts w:cs="Times New Roman"/>
        </w:rPr>
        <w:t xml:space="preserve">The issue of lack of STI protection was also sited with 45 participants </w:t>
      </w:r>
      <w:r w:rsidR="002207C1">
        <w:rPr>
          <w:rFonts w:cs="Times New Roman"/>
        </w:rPr>
        <w:t xml:space="preserve">(40%). </w:t>
      </w:r>
      <w:r w:rsidR="00A11D8E">
        <w:rPr>
          <w:rFonts w:cs="Times New Roman"/>
        </w:rPr>
        <w:t>There was also the issue of fear</w:t>
      </w:r>
      <w:r w:rsidR="002207C1">
        <w:rPr>
          <w:rFonts w:cs="Times New Roman"/>
        </w:rPr>
        <w:t xml:space="preserve"> of judgment, as 37 women (33%),</w:t>
      </w:r>
      <w:r w:rsidR="00A11D8E">
        <w:rPr>
          <w:rFonts w:cs="Times New Roman"/>
        </w:rPr>
        <w:t xml:space="preserve"> sited this as a reason not to select LARC methods. The o</w:t>
      </w:r>
      <w:r w:rsidR="002207C1">
        <w:rPr>
          <w:rFonts w:cs="Times New Roman"/>
        </w:rPr>
        <w:t>ther selection was utilized by four</w:t>
      </w:r>
      <w:r w:rsidR="00A11D8E">
        <w:rPr>
          <w:rFonts w:cs="Times New Roman"/>
        </w:rPr>
        <w:t xml:space="preserve"> participants. They </w:t>
      </w:r>
      <w:r w:rsidR="001A01C0">
        <w:rPr>
          <w:rFonts w:cs="Times New Roman"/>
        </w:rPr>
        <w:t>cited</w:t>
      </w:r>
      <w:r w:rsidR="00A11D8E">
        <w:rPr>
          <w:rFonts w:cs="Times New Roman"/>
        </w:rPr>
        <w:t xml:space="preserve"> </w:t>
      </w:r>
      <w:r w:rsidR="001A01C0">
        <w:rPr>
          <w:rFonts w:cs="Times New Roman"/>
        </w:rPr>
        <w:t>issues such as insurance coverage, religion, and distrust of the effectiveness of the method in preventing pregnancy due to possible adverse effects.</w:t>
      </w:r>
      <w:r w:rsidR="002207C1">
        <w:rPr>
          <w:rFonts w:cs="Times New Roman"/>
        </w:rPr>
        <w:t xml:space="preserve"> </w:t>
      </w:r>
    </w:p>
    <w:p w:rsidR="00750213" w:rsidRDefault="00750213" w:rsidP="00075C42">
      <w:pPr>
        <w:spacing w:line="480" w:lineRule="auto"/>
        <w:ind w:firstLine="720"/>
        <w:rPr>
          <w:rFonts w:cs="Times New Roman"/>
        </w:rPr>
      </w:pPr>
    </w:p>
    <w:p w:rsidR="002A7CCE" w:rsidRDefault="00750213" w:rsidP="002A7CCE">
      <w:pPr>
        <w:keepNext/>
        <w:spacing w:line="480" w:lineRule="auto"/>
        <w:ind w:firstLine="720"/>
        <w:jc w:val="center"/>
      </w:pPr>
      <w:r>
        <w:rPr>
          <w:rFonts w:cs="Times New Roman"/>
          <w:noProof/>
          <w:lang w:eastAsia="zh-TW"/>
        </w:rPr>
        <w:lastRenderedPageBreak/>
        <w:drawing>
          <wp:inline distT="0" distB="0" distL="0" distR="0" wp14:anchorId="4BB3B04D" wp14:editId="477F50F7">
            <wp:extent cx="4429652" cy="3182927"/>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40109" cy="3190441"/>
                    </a:xfrm>
                    <a:prstGeom prst="rect">
                      <a:avLst/>
                    </a:prstGeom>
                    <a:noFill/>
                  </pic:spPr>
                </pic:pic>
              </a:graphicData>
            </a:graphic>
          </wp:inline>
        </w:drawing>
      </w:r>
    </w:p>
    <w:p w:rsidR="00735545" w:rsidRPr="002A7CCE" w:rsidRDefault="002A7CCE" w:rsidP="002A7CCE">
      <w:pPr>
        <w:pStyle w:val="Caption"/>
        <w:jc w:val="center"/>
      </w:pPr>
      <w:bookmarkStart w:id="10" w:name="_Toc507327982"/>
      <w:r>
        <w:t xml:space="preserve">Figure </w:t>
      </w:r>
      <w:fldSimple w:instr=" SEQ Figure \* ARABIC ">
        <w:r>
          <w:rPr>
            <w:noProof/>
          </w:rPr>
          <w:t>6</w:t>
        </w:r>
      </w:fldSimple>
      <w:r>
        <w:t xml:space="preserve">. </w:t>
      </w:r>
      <w:r w:rsidRPr="002A7CCE">
        <w:rPr>
          <w:i w:val="0"/>
        </w:rPr>
        <w:t>LARC Side Effects</w:t>
      </w:r>
      <w:bookmarkEnd w:id="10"/>
    </w:p>
    <w:p w:rsidR="009E04ED" w:rsidRDefault="009E04ED" w:rsidP="00075C42">
      <w:pPr>
        <w:spacing w:line="480" w:lineRule="auto"/>
        <w:ind w:firstLine="720"/>
        <w:rPr>
          <w:rFonts w:cs="Times New Roman"/>
        </w:rPr>
      </w:pPr>
      <w:r>
        <w:rPr>
          <w:rFonts w:cs="Times New Roman"/>
        </w:rPr>
        <w:t xml:space="preserve">In question six </w:t>
      </w:r>
      <w:r w:rsidR="009E45BA">
        <w:rPr>
          <w:rFonts w:cs="Times New Roman"/>
        </w:rPr>
        <w:t>98</w:t>
      </w:r>
      <w:r w:rsidR="002207C1">
        <w:rPr>
          <w:rFonts w:cs="Times New Roman"/>
        </w:rPr>
        <w:t xml:space="preserve"> (87%) participants</w:t>
      </w:r>
      <w:r w:rsidR="009E45BA">
        <w:rPr>
          <w:rFonts w:cs="Times New Roman"/>
        </w:rPr>
        <w:t xml:space="preserve"> selected weight gain, while 30</w:t>
      </w:r>
      <w:r w:rsidR="007F6E76">
        <w:rPr>
          <w:rFonts w:cs="Times New Roman"/>
        </w:rPr>
        <w:t xml:space="preserve"> participants (27%)</w:t>
      </w:r>
      <w:r w:rsidR="009E45BA">
        <w:rPr>
          <w:rFonts w:cs="Times New Roman"/>
        </w:rPr>
        <w:t xml:space="preserve"> selected weight loss. Acne received 45 selections</w:t>
      </w:r>
      <w:r w:rsidR="007F6E76">
        <w:rPr>
          <w:rFonts w:cs="Times New Roman"/>
        </w:rPr>
        <w:t xml:space="preserve"> (40%). 72 participants (64%) </w:t>
      </w:r>
      <w:r w:rsidR="0062522E">
        <w:rPr>
          <w:rFonts w:cs="Times New Roman"/>
        </w:rPr>
        <w:t>chose irregularities in th</w:t>
      </w:r>
      <w:r w:rsidR="007F6E76">
        <w:rPr>
          <w:rFonts w:cs="Times New Roman"/>
        </w:rPr>
        <w:t>e menstrual cycle, and 79 (70%)</w:t>
      </w:r>
      <w:r>
        <w:rPr>
          <w:rFonts w:cs="Times New Roman"/>
        </w:rPr>
        <w:t xml:space="preserve"> chose irregular bleeding. </w:t>
      </w:r>
      <w:r w:rsidR="0062522E">
        <w:rPr>
          <w:rFonts w:cs="Times New Roman"/>
        </w:rPr>
        <w:t xml:space="preserve">Headaches/migraines </w:t>
      </w:r>
      <w:r w:rsidR="007F6E76">
        <w:rPr>
          <w:rFonts w:cs="Times New Roman"/>
        </w:rPr>
        <w:t>were selected by 55 participants (49%)</w:t>
      </w:r>
      <w:r w:rsidR="0062522E">
        <w:rPr>
          <w:rFonts w:cs="Times New Roman"/>
        </w:rPr>
        <w:t>. Changes in m</w:t>
      </w:r>
      <w:r w:rsidR="007F6E76">
        <w:rPr>
          <w:rFonts w:cs="Times New Roman"/>
        </w:rPr>
        <w:t xml:space="preserve">ood received 76 selections (67%), </w:t>
      </w:r>
      <w:r w:rsidR="0062522E">
        <w:rPr>
          <w:rFonts w:cs="Times New Roman"/>
        </w:rPr>
        <w:t>while hair chang</w:t>
      </w:r>
      <w:r w:rsidR="007F6E76">
        <w:rPr>
          <w:rFonts w:cs="Times New Roman"/>
        </w:rPr>
        <w:t>es received 31 selections (</w:t>
      </w:r>
      <w:r w:rsidR="0062522E">
        <w:rPr>
          <w:rFonts w:cs="Times New Roman"/>
        </w:rPr>
        <w:t>27%</w:t>
      </w:r>
      <w:r w:rsidR="007F6E76">
        <w:rPr>
          <w:rFonts w:cs="Times New Roman"/>
        </w:rPr>
        <w:t xml:space="preserve">).  </w:t>
      </w:r>
      <w:r w:rsidR="0062522E">
        <w:rPr>
          <w:rFonts w:cs="Times New Roman"/>
        </w:rPr>
        <w:t>57</w:t>
      </w:r>
      <w:r w:rsidR="007F6E76">
        <w:rPr>
          <w:rFonts w:cs="Times New Roman"/>
        </w:rPr>
        <w:t xml:space="preserve"> (50%) of</w:t>
      </w:r>
      <w:r w:rsidR="0062522E">
        <w:rPr>
          <w:rFonts w:cs="Times New Roman"/>
        </w:rPr>
        <w:t xml:space="preserve"> participants selected depression as a possibl</w:t>
      </w:r>
      <w:r w:rsidR="007F6E76">
        <w:rPr>
          <w:rFonts w:cs="Times New Roman"/>
        </w:rPr>
        <w:t>e side effect, a</w:t>
      </w:r>
      <w:r w:rsidR="0062522E">
        <w:rPr>
          <w:rFonts w:cs="Times New Roman"/>
        </w:rPr>
        <w:t xml:space="preserve">nd back pain </w:t>
      </w:r>
      <w:r w:rsidR="007F6E76">
        <w:rPr>
          <w:rFonts w:cs="Times New Roman"/>
        </w:rPr>
        <w:t>was selected by 29 women (26%).</w:t>
      </w:r>
      <w:r w:rsidR="0062522E">
        <w:rPr>
          <w:rFonts w:cs="Times New Roman"/>
        </w:rPr>
        <w:t xml:space="preserve"> Changes in sexual driv</w:t>
      </w:r>
      <w:r w:rsidR="007F6E76">
        <w:rPr>
          <w:rFonts w:cs="Times New Roman"/>
        </w:rPr>
        <w:t>e received 53 (47%) selections,</w:t>
      </w:r>
      <w:r w:rsidR="0062522E">
        <w:rPr>
          <w:rFonts w:cs="Times New Roman"/>
        </w:rPr>
        <w:t xml:space="preserve"> while pain during intercourse received 46</w:t>
      </w:r>
      <w:r w:rsidR="007F6E76">
        <w:rPr>
          <w:rFonts w:cs="Times New Roman"/>
        </w:rPr>
        <w:t xml:space="preserve"> (41%)</w:t>
      </w:r>
      <w:r w:rsidR="0062522E">
        <w:rPr>
          <w:rFonts w:cs="Times New Roman"/>
        </w:rPr>
        <w:t xml:space="preserve"> selections and general pelvic pa</w:t>
      </w:r>
      <w:r w:rsidR="007F6E76">
        <w:rPr>
          <w:rFonts w:cs="Times New Roman"/>
        </w:rPr>
        <w:t>in received 34 (30%) selections.</w:t>
      </w:r>
      <w:r w:rsidR="0062522E">
        <w:rPr>
          <w:rFonts w:cs="Times New Roman"/>
        </w:rPr>
        <w:t xml:space="preserve"> </w:t>
      </w:r>
      <w:r w:rsidR="00E37830">
        <w:rPr>
          <w:rFonts w:cs="Times New Roman"/>
        </w:rPr>
        <w:t xml:space="preserve"> Ovarian cysts were cited as </w:t>
      </w:r>
      <w:r w:rsidR="007F6E76">
        <w:rPr>
          <w:rFonts w:cs="Times New Roman"/>
        </w:rPr>
        <w:t>a side effect 37 times (</w:t>
      </w:r>
      <w:r w:rsidR="00E37830">
        <w:rPr>
          <w:rFonts w:cs="Times New Roman"/>
        </w:rPr>
        <w:t>33%</w:t>
      </w:r>
      <w:r w:rsidR="007F6E76">
        <w:rPr>
          <w:rFonts w:cs="Times New Roman"/>
        </w:rPr>
        <w:t>)</w:t>
      </w:r>
      <w:r w:rsidR="00E37830">
        <w:rPr>
          <w:rFonts w:cs="Times New Roman"/>
        </w:rPr>
        <w:t>, while RTI</w:t>
      </w:r>
      <w:r w:rsidR="007F6E76">
        <w:rPr>
          <w:rFonts w:cs="Times New Roman"/>
        </w:rPr>
        <w:t>’s were selected 21 times (19%)</w:t>
      </w:r>
      <w:r w:rsidR="00E37830">
        <w:rPr>
          <w:rFonts w:cs="Times New Roman"/>
        </w:rPr>
        <w:t>. Ane</w:t>
      </w:r>
      <w:r w:rsidR="007F6E76">
        <w:rPr>
          <w:rFonts w:cs="Times New Roman"/>
        </w:rPr>
        <w:t>mia was selected 17 times (15%)</w:t>
      </w:r>
      <w:r w:rsidR="00E37830">
        <w:rPr>
          <w:rFonts w:cs="Times New Roman"/>
        </w:rPr>
        <w:t>, while breast chan</w:t>
      </w:r>
      <w:r w:rsidR="007F6E76">
        <w:rPr>
          <w:rFonts w:cs="Times New Roman"/>
        </w:rPr>
        <w:t>ges received 53 selections (47%),</w:t>
      </w:r>
      <w:r w:rsidR="00E37830">
        <w:rPr>
          <w:rFonts w:cs="Times New Roman"/>
        </w:rPr>
        <w:t xml:space="preserve"> and increased blo</w:t>
      </w:r>
      <w:r w:rsidR="007F6E76">
        <w:rPr>
          <w:rFonts w:cs="Times New Roman"/>
        </w:rPr>
        <w:t>ating was chosen 41 times (36%)</w:t>
      </w:r>
      <w:r w:rsidR="00E37830">
        <w:rPr>
          <w:rFonts w:cs="Times New Roman"/>
        </w:rPr>
        <w:t>. Blood clots were selected by 51 participants</w:t>
      </w:r>
      <w:r w:rsidR="007F6E76">
        <w:rPr>
          <w:rFonts w:cs="Times New Roman"/>
        </w:rPr>
        <w:t xml:space="preserve"> (45%)</w:t>
      </w:r>
      <w:r w:rsidR="00E37830">
        <w:rPr>
          <w:rFonts w:cs="Times New Roman"/>
        </w:rPr>
        <w:t>, and migration w</w:t>
      </w:r>
      <w:r w:rsidR="007F6E76">
        <w:rPr>
          <w:rFonts w:cs="Times New Roman"/>
        </w:rPr>
        <w:t>as chosen by 52 participants (</w:t>
      </w:r>
      <w:r w:rsidR="00E37830">
        <w:rPr>
          <w:rFonts w:cs="Times New Roman"/>
        </w:rPr>
        <w:t>46%</w:t>
      </w:r>
      <w:r w:rsidR="007F6E76">
        <w:rPr>
          <w:rFonts w:cs="Times New Roman"/>
        </w:rPr>
        <w:t>)</w:t>
      </w:r>
      <w:r w:rsidR="00E37830">
        <w:rPr>
          <w:rFonts w:cs="Times New Roman"/>
        </w:rPr>
        <w:t xml:space="preserve">. Loss of pregnancy or </w:t>
      </w:r>
      <w:r w:rsidR="007F6E76">
        <w:rPr>
          <w:rFonts w:cs="Times New Roman"/>
        </w:rPr>
        <w:t>fertility was chosen 56 times (50</w:t>
      </w:r>
      <w:r w:rsidR="00E37830">
        <w:rPr>
          <w:rFonts w:cs="Times New Roman"/>
        </w:rPr>
        <w:t>%</w:t>
      </w:r>
      <w:r w:rsidR="007F6E76">
        <w:rPr>
          <w:rFonts w:cs="Times New Roman"/>
        </w:rPr>
        <w:t>), while death received 21 selections (</w:t>
      </w:r>
      <w:r w:rsidR="00E37830">
        <w:rPr>
          <w:rFonts w:cs="Times New Roman"/>
        </w:rPr>
        <w:t>19%</w:t>
      </w:r>
      <w:r w:rsidR="007F6E76">
        <w:rPr>
          <w:rFonts w:cs="Times New Roman"/>
        </w:rPr>
        <w:t>)</w:t>
      </w:r>
      <w:r w:rsidR="00E37830">
        <w:rPr>
          <w:rFonts w:cs="Times New Roman"/>
        </w:rPr>
        <w:t xml:space="preserve">. </w:t>
      </w:r>
      <w:r>
        <w:rPr>
          <w:rFonts w:cs="Times New Roman"/>
        </w:rPr>
        <w:t xml:space="preserve"> </w:t>
      </w:r>
    </w:p>
    <w:p w:rsidR="002A7CCE" w:rsidRDefault="00750213" w:rsidP="002A7CCE">
      <w:pPr>
        <w:keepNext/>
        <w:spacing w:line="480" w:lineRule="auto"/>
        <w:ind w:firstLine="720"/>
        <w:jc w:val="center"/>
      </w:pPr>
      <w:r>
        <w:rPr>
          <w:rFonts w:cs="Times New Roman"/>
          <w:noProof/>
          <w:lang w:eastAsia="zh-TW"/>
        </w:rPr>
        <w:lastRenderedPageBreak/>
        <w:drawing>
          <wp:inline distT="0" distB="0" distL="0" distR="0" wp14:anchorId="7A51E925" wp14:editId="336A3358">
            <wp:extent cx="4433977" cy="2291821"/>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39615" cy="2294735"/>
                    </a:xfrm>
                    <a:prstGeom prst="rect">
                      <a:avLst/>
                    </a:prstGeom>
                    <a:noFill/>
                  </pic:spPr>
                </pic:pic>
              </a:graphicData>
            </a:graphic>
          </wp:inline>
        </w:drawing>
      </w:r>
    </w:p>
    <w:p w:rsidR="00735545" w:rsidRDefault="002A7CCE" w:rsidP="002A7CCE">
      <w:pPr>
        <w:pStyle w:val="Caption"/>
        <w:jc w:val="center"/>
        <w:rPr>
          <w:rFonts w:cs="Times New Roman"/>
        </w:rPr>
      </w:pPr>
      <w:bookmarkStart w:id="11" w:name="_Toc507327983"/>
      <w:r>
        <w:t xml:space="preserve">Figure </w:t>
      </w:r>
      <w:fldSimple w:instr=" SEQ Figure \* ARABIC ">
        <w:r>
          <w:rPr>
            <w:noProof/>
          </w:rPr>
          <w:t>7</w:t>
        </w:r>
      </w:fldSimple>
      <w:r>
        <w:t xml:space="preserve">. </w:t>
      </w:r>
      <w:r w:rsidRPr="002A7CCE">
        <w:rPr>
          <w:i w:val="0"/>
        </w:rPr>
        <w:t>Sources of LARC Education</w:t>
      </w:r>
      <w:bookmarkEnd w:id="11"/>
    </w:p>
    <w:p w:rsidR="00750213" w:rsidRDefault="009E04ED" w:rsidP="00075C42">
      <w:pPr>
        <w:spacing w:line="480" w:lineRule="auto"/>
        <w:ind w:firstLine="720"/>
        <w:rPr>
          <w:rFonts w:cs="Times New Roman"/>
        </w:rPr>
      </w:pPr>
      <w:r>
        <w:rPr>
          <w:rFonts w:cs="Times New Roman"/>
        </w:rPr>
        <w:t>In question seven</w:t>
      </w:r>
      <w:r w:rsidR="007F6E76">
        <w:rPr>
          <w:rFonts w:cs="Times New Roman"/>
        </w:rPr>
        <w:t xml:space="preserve"> 80 participants (</w:t>
      </w:r>
      <w:r w:rsidR="00BA7402">
        <w:rPr>
          <w:rFonts w:cs="Times New Roman"/>
        </w:rPr>
        <w:t>71%</w:t>
      </w:r>
      <w:r w:rsidR="007F6E76">
        <w:rPr>
          <w:rFonts w:cs="Times New Roman"/>
        </w:rPr>
        <w:t>)</w:t>
      </w:r>
      <w:r w:rsidR="00BA7402">
        <w:rPr>
          <w:rFonts w:cs="Times New Roman"/>
        </w:rPr>
        <w:t xml:space="preserve"> of woman claimed that they received their education from a health care professional. Friends were the second most popular</w:t>
      </w:r>
      <w:r w:rsidR="007F6E76">
        <w:rPr>
          <w:rFonts w:cs="Times New Roman"/>
        </w:rPr>
        <w:t xml:space="preserve"> selection with 53 participants (47%). </w:t>
      </w:r>
      <w:r w:rsidR="00BA7402">
        <w:rPr>
          <w:rFonts w:cs="Times New Roman"/>
        </w:rPr>
        <w:t>Media was the next most popular s</w:t>
      </w:r>
      <w:r w:rsidR="007F6E76">
        <w:rPr>
          <w:rFonts w:cs="Times New Roman"/>
        </w:rPr>
        <w:t>ource with 47 participants (</w:t>
      </w:r>
      <w:r w:rsidR="00BA7402">
        <w:rPr>
          <w:rFonts w:cs="Times New Roman"/>
        </w:rPr>
        <w:t>42%</w:t>
      </w:r>
      <w:r w:rsidR="007F6E76">
        <w:rPr>
          <w:rFonts w:cs="Times New Roman"/>
        </w:rPr>
        <w:t>).</w:t>
      </w:r>
      <w:r w:rsidR="00BA7402">
        <w:rPr>
          <w:rFonts w:cs="Times New Roman"/>
        </w:rPr>
        <w:t xml:space="preserve"> Personal experience was also selected with </w:t>
      </w:r>
      <w:r w:rsidR="007F6E76">
        <w:rPr>
          <w:rFonts w:cs="Times New Roman"/>
        </w:rPr>
        <w:t>39 participants (</w:t>
      </w:r>
      <w:r w:rsidR="00634010">
        <w:rPr>
          <w:rFonts w:cs="Times New Roman"/>
        </w:rPr>
        <w:t>35%</w:t>
      </w:r>
      <w:r w:rsidR="007F6E76">
        <w:rPr>
          <w:rFonts w:cs="Times New Roman"/>
        </w:rPr>
        <w:t>)</w:t>
      </w:r>
      <w:r w:rsidR="00634010">
        <w:rPr>
          <w:rFonts w:cs="Times New Roman"/>
        </w:rPr>
        <w:t>. Participants also cited school was a source of ed</w:t>
      </w:r>
      <w:r w:rsidR="007F6E76">
        <w:rPr>
          <w:rFonts w:cs="Times New Roman"/>
        </w:rPr>
        <w:t>ucation with 35 participants (</w:t>
      </w:r>
      <w:r w:rsidR="00634010">
        <w:rPr>
          <w:rFonts w:cs="Times New Roman"/>
        </w:rPr>
        <w:t>31%</w:t>
      </w:r>
      <w:r w:rsidR="007F6E76">
        <w:rPr>
          <w:rFonts w:cs="Times New Roman"/>
        </w:rPr>
        <w:t>)</w:t>
      </w:r>
      <w:r w:rsidR="00634010">
        <w:rPr>
          <w:rFonts w:cs="Times New Roman"/>
        </w:rPr>
        <w:t>. And the least selected options were p</w:t>
      </w:r>
      <w:r w:rsidR="007F6E76">
        <w:rPr>
          <w:rFonts w:cs="Times New Roman"/>
        </w:rPr>
        <w:t>ackaging with 34 participants (</w:t>
      </w:r>
      <w:r w:rsidR="00634010">
        <w:rPr>
          <w:rFonts w:cs="Times New Roman"/>
        </w:rPr>
        <w:t>30%</w:t>
      </w:r>
      <w:r w:rsidR="007F6E76">
        <w:rPr>
          <w:rFonts w:cs="Times New Roman"/>
        </w:rPr>
        <w:t>)</w:t>
      </w:r>
      <w:r w:rsidR="00634010">
        <w:rPr>
          <w:rFonts w:cs="Times New Roman"/>
        </w:rPr>
        <w:t xml:space="preserve"> and </w:t>
      </w:r>
      <w:r w:rsidR="007F6E76">
        <w:rPr>
          <w:rFonts w:cs="Times New Roman"/>
        </w:rPr>
        <w:t>parents with 24 participants (</w:t>
      </w:r>
      <w:r w:rsidR="00634010">
        <w:rPr>
          <w:rFonts w:cs="Times New Roman"/>
        </w:rPr>
        <w:t>21%</w:t>
      </w:r>
      <w:r w:rsidR="007F6E76">
        <w:rPr>
          <w:rFonts w:cs="Times New Roman"/>
        </w:rPr>
        <w:t>). There were also two</w:t>
      </w:r>
      <w:r w:rsidR="00634010">
        <w:rPr>
          <w:rFonts w:cs="Times New Roman"/>
        </w:rPr>
        <w:t xml:space="preserve"> other selections that cited that they either researched or just ‘guessed” about the information. </w:t>
      </w:r>
    </w:p>
    <w:p w:rsidR="002A7CCE" w:rsidRDefault="00750213" w:rsidP="002A7CCE">
      <w:pPr>
        <w:keepNext/>
        <w:spacing w:line="480" w:lineRule="auto"/>
        <w:ind w:firstLine="720"/>
        <w:jc w:val="center"/>
      </w:pPr>
      <w:r>
        <w:rPr>
          <w:rFonts w:cs="Times New Roman"/>
          <w:noProof/>
          <w:lang w:eastAsia="zh-TW"/>
        </w:rPr>
        <w:drawing>
          <wp:inline distT="0" distB="0" distL="0" distR="0" wp14:anchorId="0C407709" wp14:editId="2023535D">
            <wp:extent cx="4054415" cy="2240694"/>
            <wp:effectExtent l="0" t="0" r="381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67799" cy="2248091"/>
                    </a:xfrm>
                    <a:prstGeom prst="rect">
                      <a:avLst/>
                    </a:prstGeom>
                    <a:noFill/>
                  </pic:spPr>
                </pic:pic>
              </a:graphicData>
            </a:graphic>
          </wp:inline>
        </w:drawing>
      </w:r>
    </w:p>
    <w:p w:rsidR="00735545" w:rsidRPr="00735545" w:rsidRDefault="002A7CCE" w:rsidP="002A7CCE">
      <w:pPr>
        <w:pStyle w:val="Caption"/>
        <w:jc w:val="center"/>
        <w:rPr>
          <w:rFonts w:cs="Times New Roman"/>
        </w:rPr>
      </w:pPr>
      <w:bookmarkStart w:id="12" w:name="_Toc507327984"/>
      <w:r>
        <w:t xml:space="preserve">Figure </w:t>
      </w:r>
      <w:fldSimple w:instr=" SEQ Figure \* ARABIC ">
        <w:r>
          <w:rPr>
            <w:noProof/>
          </w:rPr>
          <w:t>8</w:t>
        </w:r>
      </w:fldSimple>
      <w:r>
        <w:t xml:space="preserve">. </w:t>
      </w:r>
      <w:r w:rsidRPr="002A7CCE">
        <w:rPr>
          <w:i w:val="0"/>
        </w:rPr>
        <w:t>Did you Receive LARC Education?</w:t>
      </w:r>
      <w:bookmarkEnd w:id="12"/>
    </w:p>
    <w:p w:rsidR="009E04ED" w:rsidRDefault="009E04ED" w:rsidP="00075C42">
      <w:pPr>
        <w:spacing w:line="480" w:lineRule="auto"/>
        <w:ind w:firstLine="720"/>
        <w:rPr>
          <w:rFonts w:cs="Times New Roman"/>
        </w:rPr>
      </w:pPr>
      <w:r>
        <w:rPr>
          <w:rFonts w:cs="Times New Roman"/>
        </w:rPr>
        <w:lastRenderedPageBreak/>
        <w:t xml:space="preserve">In question eight </w:t>
      </w:r>
      <w:r w:rsidR="003B3234">
        <w:rPr>
          <w:rFonts w:cs="Times New Roman"/>
        </w:rPr>
        <w:t>99 respondents</w:t>
      </w:r>
      <w:r w:rsidR="007F6E76">
        <w:rPr>
          <w:rFonts w:cs="Times New Roman"/>
        </w:rPr>
        <w:t xml:space="preserve"> (88%)</w:t>
      </w:r>
      <w:r w:rsidR="003B3234">
        <w:rPr>
          <w:rFonts w:cs="Times New Roman"/>
        </w:rPr>
        <w:t xml:space="preserve"> said that they had prior education, while only </w:t>
      </w:r>
      <w:r w:rsidR="003B3234" w:rsidRPr="003B3234">
        <w:rPr>
          <w:rFonts w:cs="Times New Roman"/>
        </w:rPr>
        <w:t>14</w:t>
      </w:r>
      <w:r w:rsidR="007F6E76">
        <w:rPr>
          <w:rFonts w:cs="Times New Roman"/>
        </w:rPr>
        <w:t xml:space="preserve"> respondents (</w:t>
      </w:r>
      <w:r w:rsidR="003B3234">
        <w:rPr>
          <w:rFonts w:cs="Times New Roman"/>
        </w:rPr>
        <w:t>12%</w:t>
      </w:r>
      <w:r w:rsidR="007F6E76">
        <w:rPr>
          <w:rFonts w:cs="Times New Roman"/>
        </w:rPr>
        <w:t>)</w:t>
      </w:r>
      <w:r w:rsidR="003B3234">
        <w:rPr>
          <w:rFonts w:cs="Times New Roman"/>
        </w:rPr>
        <w:t xml:space="preserve"> </w:t>
      </w:r>
      <w:r w:rsidR="007F6E76">
        <w:rPr>
          <w:rFonts w:cs="Times New Roman"/>
        </w:rPr>
        <w:t xml:space="preserve">claimed </w:t>
      </w:r>
      <w:r w:rsidR="00631772">
        <w:rPr>
          <w:rFonts w:cs="Times New Roman"/>
        </w:rPr>
        <w:t xml:space="preserve">no prior education regarding LARC. </w:t>
      </w:r>
    </w:p>
    <w:p w:rsidR="002A7CCE" w:rsidRDefault="007F3945" w:rsidP="002A7CCE">
      <w:pPr>
        <w:keepNext/>
        <w:spacing w:line="480" w:lineRule="auto"/>
        <w:ind w:firstLine="720"/>
        <w:jc w:val="center"/>
      </w:pPr>
      <w:r>
        <w:rPr>
          <w:rFonts w:cs="Times New Roman"/>
          <w:noProof/>
          <w:lang w:eastAsia="zh-TW"/>
        </w:rPr>
        <w:drawing>
          <wp:inline distT="0" distB="0" distL="0" distR="0" wp14:anchorId="0641C804" wp14:editId="24A301E5">
            <wp:extent cx="3554083" cy="2522071"/>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52426" cy="2520895"/>
                    </a:xfrm>
                    <a:prstGeom prst="rect">
                      <a:avLst/>
                    </a:prstGeom>
                    <a:noFill/>
                  </pic:spPr>
                </pic:pic>
              </a:graphicData>
            </a:graphic>
          </wp:inline>
        </w:drawing>
      </w:r>
    </w:p>
    <w:p w:rsidR="00735545" w:rsidRPr="00735545" w:rsidRDefault="002A7CCE" w:rsidP="002A7CCE">
      <w:pPr>
        <w:pStyle w:val="Caption"/>
        <w:jc w:val="center"/>
        <w:rPr>
          <w:rFonts w:cs="Times New Roman"/>
        </w:rPr>
      </w:pPr>
      <w:bookmarkStart w:id="13" w:name="_Toc507327985"/>
      <w:r>
        <w:t xml:space="preserve">Figure </w:t>
      </w:r>
      <w:fldSimple w:instr=" SEQ Figure \* ARABIC ">
        <w:r>
          <w:rPr>
            <w:noProof/>
          </w:rPr>
          <w:t>9</w:t>
        </w:r>
      </w:fldSimple>
      <w:r>
        <w:t xml:space="preserve">. </w:t>
      </w:r>
      <w:r w:rsidRPr="002A7CCE">
        <w:rPr>
          <w:i w:val="0"/>
        </w:rPr>
        <w:t>Was the LARC education effective?</w:t>
      </w:r>
      <w:bookmarkEnd w:id="13"/>
    </w:p>
    <w:p w:rsidR="009E04ED" w:rsidRDefault="009E04ED" w:rsidP="00075C42">
      <w:pPr>
        <w:spacing w:line="480" w:lineRule="auto"/>
        <w:ind w:firstLine="720"/>
        <w:rPr>
          <w:rFonts w:cs="Times New Roman"/>
        </w:rPr>
      </w:pPr>
      <w:r>
        <w:rPr>
          <w:rFonts w:cs="Times New Roman"/>
        </w:rPr>
        <w:t>In question nine</w:t>
      </w:r>
      <w:r w:rsidR="002A7CCE">
        <w:rPr>
          <w:rFonts w:cs="Times New Roman"/>
        </w:rPr>
        <w:t xml:space="preserve"> </w:t>
      </w:r>
      <w:r w:rsidR="000B7B8D">
        <w:rPr>
          <w:rFonts w:cs="Times New Roman"/>
        </w:rPr>
        <w:t>110</w:t>
      </w:r>
      <w:r w:rsidR="00631772">
        <w:rPr>
          <w:rFonts w:cs="Times New Roman"/>
        </w:rPr>
        <w:t xml:space="preserve"> respondents</w:t>
      </w:r>
      <w:r w:rsidR="00F6012D">
        <w:rPr>
          <w:rFonts w:cs="Times New Roman"/>
        </w:rPr>
        <w:t xml:space="preserve"> (97%) said no, while only three (three percent)</w:t>
      </w:r>
      <w:r w:rsidR="00631772">
        <w:rPr>
          <w:rFonts w:cs="Times New Roman"/>
        </w:rPr>
        <w:t xml:space="preserve"> of respondents said the education was effective.  </w:t>
      </w:r>
    </w:p>
    <w:p w:rsidR="002A7CCE" w:rsidRDefault="007F3945" w:rsidP="002A7CCE">
      <w:pPr>
        <w:keepNext/>
        <w:spacing w:line="480" w:lineRule="auto"/>
        <w:ind w:firstLine="720"/>
        <w:jc w:val="center"/>
      </w:pPr>
      <w:r>
        <w:rPr>
          <w:rFonts w:cs="Times New Roman"/>
          <w:noProof/>
          <w:lang w:eastAsia="zh-TW"/>
        </w:rPr>
        <w:drawing>
          <wp:inline distT="0" distB="0" distL="0" distR="0" wp14:anchorId="1C8C69C3" wp14:editId="51C220D3">
            <wp:extent cx="3830128" cy="2266350"/>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28473" cy="2265371"/>
                    </a:xfrm>
                    <a:prstGeom prst="rect">
                      <a:avLst/>
                    </a:prstGeom>
                    <a:noFill/>
                  </pic:spPr>
                </pic:pic>
              </a:graphicData>
            </a:graphic>
          </wp:inline>
        </w:drawing>
      </w:r>
    </w:p>
    <w:p w:rsidR="00735545" w:rsidRPr="00735545" w:rsidRDefault="002A7CCE" w:rsidP="002A7CCE">
      <w:pPr>
        <w:pStyle w:val="Caption"/>
        <w:jc w:val="center"/>
        <w:rPr>
          <w:rFonts w:cs="Times New Roman"/>
        </w:rPr>
      </w:pPr>
      <w:bookmarkStart w:id="14" w:name="_Toc507327986"/>
      <w:r>
        <w:t xml:space="preserve">Figure </w:t>
      </w:r>
      <w:fldSimple w:instr=" SEQ Figure \* ARABIC ">
        <w:r>
          <w:rPr>
            <w:noProof/>
          </w:rPr>
          <w:t>10</w:t>
        </w:r>
      </w:fldSimple>
      <w:r>
        <w:t xml:space="preserve">. </w:t>
      </w:r>
      <w:r w:rsidRPr="002A7CCE">
        <w:rPr>
          <w:i w:val="0"/>
        </w:rPr>
        <w:t>Are LARC methods highly effective?</w:t>
      </w:r>
      <w:bookmarkEnd w:id="14"/>
    </w:p>
    <w:p w:rsidR="00631772" w:rsidRPr="008F44E7" w:rsidRDefault="009E04ED" w:rsidP="00075C42">
      <w:pPr>
        <w:spacing w:line="480" w:lineRule="auto"/>
        <w:ind w:firstLine="720"/>
        <w:rPr>
          <w:rFonts w:cs="Times New Roman"/>
          <w:b/>
        </w:rPr>
      </w:pPr>
      <w:r>
        <w:rPr>
          <w:rFonts w:cs="Times New Roman"/>
        </w:rPr>
        <w:t>In t</w:t>
      </w:r>
      <w:r w:rsidR="00F6012D">
        <w:rPr>
          <w:rFonts w:cs="Times New Roman"/>
        </w:rPr>
        <w:t>he final question 107 participants (</w:t>
      </w:r>
      <w:r w:rsidR="00634010">
        <w:rPr>
          <w:rFonts w:cs="Times New Roman"/>
        </w:rPr>
        <w:t>95%</w:t>
      </w:r>
      <w:r w:rsidR="00F6012D">
        <w:rPr>
          <w:rFonts w:cs="Times New Roman"/>
        </w:rPr>
        <w:t>) chose true</w:t>
      </w:r>
      <w:r w:rsidR="00634010">
        <w:rPr>
          <w:rFonts w:cs="Times New Roman"/>
        </w:rPr>
        <w:t>,</w:t>
      </w:r>
      <w:r w:rsidR="00F6012D">
        <w:rPr>
          <w:rFonts w:cs="Times New Roman"/>
        </w:rPr>
        <w:t xml:space="preserve"> while false was only selected by six participants (five percent). </w:t>
      </w:r>
    </w:p>
    <w:p w:rsidR="007F3945" w:rsidRPr="007F3945" w:rsidRDefault="00816549" w:rsidP="00075C42">
      <w:pPr>
        <w:pStyle w:val="Heading1"/>
        <w:spacing w:line="480" w:lineRule="auto"/>
        <w:rPr>
          <w:b/>
        </w:rPr>
      </w:pPr>
      <w:r w:rsidRPr="0099448B">
        <w:lastRenderedPageBreak/>
        <w:t xml:space="preserve"> </w:t>
      </w:r>
      <w:bookmarkStart w:id="15" w:name="_Toc507328021"/>
      <w:r w:rsidR="00F079EB" w:rsidRPr="0099448B">
        <w:t>DISCUSSION</w:t>
      </w:r>
      <w:bookmarkEnd w:id="15"/>
      <w:r w:rsidR="00F079EB" w:rsidRPr="0099448B">
        <w:t xml:space="preserve"> </w:t>
      </w:r>
      <w:r w:rsidR="00D75CEC" w:rsidRPr="0099448B">
        <w:t xml:space="preserve"> </w:t>
      </w:r>
    </w:p>
    <w:p w:rsidR="008F44E7" w:rsidRDefault="008F44E7" w:rsidP="00075C42">
      <w:pPr>
        <w:spacing w:line="480" w:lineRule="auto"/>
        <w:ind w:firstLine="720"/>
        <w:rPr>
          <w:rFonts w:cs="Times New Roman"/>
        </w:rPr>
      </w:pPr>
      <w:r>
        <w:rPr>
          <w:rFonts w:cs="Times New Roman"/>
        </w:rPr>
        <w:t xml:space="preserve">The purpose of LARC is to expand </w:t>
      </w:r>
      <w:r w:rsidR="00940CF1">
        <w:rPr>
          <w:rFonts w:cs="Times New Roman"/>
        </w:rPr>
        <w:t xml:space="preserve">contraceptive options. Individual needs are a consideration when selecting contraceptive methods. Also, </w:t>
      </w:r>
      <w:r>
        <w:rPr>
          <w:rFonts w:cs="Times New Roman"/>
        </w:rPr>
        <w:t xml:space="preserve">while these methods would provide </w:t>
      </w:r>
      <w:r w:rsidR="00940CF1">
        <w:rPr>
          <w:rFonts w:cs="Times New Roman"/>
        </w:rPr>
        <w:t xml:space="preserve">benefits, </w:t>
      </w:r>
      <w:r>
        <w:rPr>
          <w:rFonts w:cs="Times New Roman"/>
        </w:rPr>
        <w:t xml:space="preserve">women </w:t>
      </w:r>
      <w:r w:rsidR="00940CF1">
        <w:rPr>
          <w:rFonts w:cs="Times New Roman"/>
        </w:rPr>
        <w:t xml:space="preserve">must consent for use. </w:t>
      </w:r>
      <w:r>
        <w:rPr>
          <w:rFonts w:cs="Times New Roman"/>
        </w:rPr>
        <w:t>When it comes to the concern of reproductive freedom, LARC puts a responsibility on health care providers. W</w:t>
      </w:r>
      <w:r w:rsidR="009F0782">
        <w:rPr>
          <w:rFonts w:cs="Times New Roman"/>
        </w:rPr>
        <w:t xml:space="preserve">e have to ensure that women </w:t>
      </w:r>
      <w:r>
        <w:rPr>
          <w:rFonts w:cs="Times New Roman"/>
        </w:rPr>
        <w:t>obtain these methods free from coercion—from a significant other, family, a</w:t>
      </w:r>
      <w:r w:rsidR="00940CF1">
        <w:rPr>
          <w:rFonts w:cs="Times New Roman"/>
        </w:rPr>
        <w:t xml:space="preserve"> government or state entity, etc. Education and assessment techniques must be utilized in order to promote individualized contraceptive access. </w:t>
      </w:r>
    </w:p>
    <w:p w:rsidR="00D75CEC" w:rsidRDefault="008F44E7" w:rsidP="00075C42">
      <w:pPr>
        <w:spacing w:line="480" w:lineRule="auto"/>
        <w:ind w:firstLine="720"/>
        <w:rPr>
          <w:rFonts w:cs="Times New Roman"/>
        </w:rPr>
      </w:pPr>
      <w:r w:rsidRPr="008F44E7">
        <w:rPr>
          <w:rFonts w:cs="Times New Roman"/>
        </w:rPr>
        <w:t>The way we approach sex and contrac</w:t>
      </w:r>
      <w:r w:rsidR="00940CF1">
        <w:rPr>
          <w:rFonts w:cs="Times New Roman"/>
        </w:rPr>
        <w:t>eptive education plays a role in</w:t>
      </w:r>
      <w:r w:rsidRPr="008F44E7">
        <w:rPr>
          <w:rFonts w:cs="Times New Roman"/>
        </w:rPr>
        <w:t xml:space="preserve"> method selection and success rates. Thus we should focus on providing universal access and education. We are currently in an unpredictable climate in terms of reproductive access. </w:t>
      </w:r>
      <w:r>
        <w:rPr>
          <w:rFonts w:cs="Times New Roman"/>
        </w:rPr>
        <w:t>Keeping education in mind</w:t>
      </w:r>
      <w:r w:rsidR="00207A6B">
        <w:rPr>
          <w:rFonts w:cs="Times New Roman"/>
        </w:rPr>
        <w:t xml:space="preserve"> it is important to remember that these</w:t>
      </w:r>
      <w:r w:rsidRPr="008F44E7">
        <w:rPr>
          <w:rFonts w:cs="Times New Roman"/>
        </w:rPr>
        <w:t xml:space="preserve"> methods are invasive, and that can be intimidating for a young adult that is just trying her first birth control method. </w:t>
      </w:r>
      <w:r w:rsidR="00CA0EA5">
        <w:rPr>
          <w:rFonts w:cs="Times New Roman"/>
        </w:rPr>
        <w:t>The majority of the participants were between the ages of 18-22 years of age, which is not surprising given that these were undergraduate students.</w:t>
      </w:r>
      <w:r w:rsidR="00D75CEC">
        <w:rPr>
          <w:rFonts w:cs="Times New Roman"/>
        </w:rPr>
        <w:t xml:space="preserve"> Th</w:t>
      </w:r>
      <w:r w:rsidR="00CA0EA5">
        <w:rPr>
          <w:rFonts w:cs="Times New Roman"/>
        </w:rPr>
        <w:t>eir experiences with LARC methods may be limited, as oral contraception is usually the first line</w:t>
      </w:r>
      <w:r w:rsidR="00D75CEC">
        <w:rPr>
          <w:rFonts w:cs="Times New Roman"/>
        </w:rPr>
        <w:t xml:space="preserve"> as found through data.</w:t>
      </w:r>
      <w:r w:rsidR="00D12911">
        <w:rPr>
          <w:rFonts w:cs="Times New Roman"/>
        </w:rPr>
        <w:t xml:space="preserve"> </w:t>
      </w:r>
      <w:r w:rsidR="00D12911" w:rsidRPr="00D12911">
        <w:rPr>
          <w:rFonts w:cs="Times New Roman"/>
        </w:rPr>
        <w:t>The issue</w:t>
      </w:r>
      <w:r w:rsidR="009F0782">
        <w:rPr>
          <w:rFonts w:cs="Times New Roman"/>
        </w:rPr>
        <w:t xml:space="preserve"> of participant education was </w:t>
      </w:r>
      <w:r w:rsidR="00D12911" w:rsidRPr="00D12911">
        <w:rPr>
          <w:rFonts w:cs="Times New Roman"/>
        </w:rPr>
        <w:t>relevant</w:t>
      </w:r>
      <w:r w:rsidR="00D12911">
        <w:rPr>
          <w:rFonts w:cs="Times New Roman"/>
        </w:rPr>
        <w:t xml:space="preserve"> throughout this study</w:t>
      </w:r>
      <w:r w:rsidR="00DA6217">
        <w:rPr>
          <w:rFonts w:cs="Times New Roman"/>
        </w:rPr>
        <w:t>. T</w:t>
      </w:r>
      <w:r w:rsidR="00D12911" w:rsidRPr="00D12911">
        <w:rPr>
          <w:rFonts w:cs="Times New Roman"/>
        </w:rPr>
        <w:t>he question of the quality and variation would be an inte</w:t>
      </w:r>
      <w:r w:rsidR="00DA6217">
        <w:rPr>
          <w:rFonts w:cs="Times New Roman"/>
        </w:rPr>
        <w:t>resting point to elaborate upon given their limited experiences with LARC in comparison to oral contraception.</w:t>
      </w:r>
    </w:p>
    <w:p w:rsidR="00207A6B" w:rsidRDefault="00D12911" w:rsidP="00075C42">
      <w:pPr>
        <w:spacing w:line="480" w:lineRule="auto"/>
        <w:ind w:firstLine="720"/>
        <w:rPr>
          <w:rFonts w:cs="Times New Roman"/>
        </w:rPr>
      </w:pPr>
      <w:r>
        <w:rPr>
          <w:rFonts w:cs="Times New Roman"/>
        </w:rPr>
        <w:t xml:space="preserve">Contraceptive education should be </w:t>
      </w:r>
      <w:r w:rsidR="00207A6B" w:rsidRPr="00207A6B">
        <w:rPr>
          <w:rFonts w:cs="Times New Roman"/>
        </w:rPr>
        <w:t>neutral, so that women can make informed and personalized choices regarding their contraceptive needs. LARC methods are invasive, and the insertion process and healing process thereafter is a point of anxiety for ma</w:t>
      </w:r>
      <w:r w:rsidR="008209E2">
        <w:rPr>
          <w:rFonts w:cs="Times New Roman"/>
        </w:rPr>
        <w:t xml:space="preserve">ny young women. </w:t>
      </w:r>
      <w:r w:rsidR="008209E2">
        <w:rPr>
          <w:rFonts w:cs="Times New Roman"/>
        </w:rPr>
        <w:lastRenderedPageBreak/>
        <w:t>Thus giving women</w:t>
      </w:r>
      <w:r w:rsidR="00207A6B" w:rsidRPr="00207A6B">
        <w:rPr>
          <w:rFonts w:cs="Times New Roman"/>
        </w:rPr>
        <w:t xml:space="preserve"> a clear understanding of what to expect and what they will feel can help to decrease associated anxiety that has the possibility of detracting from method selection. </w:t>
      </w:r>
    </w:p>
    <w:p w:rsidR="00BF2155" w:rsidRDefault="007B500D" w:rsidP="009F0782">
      <w:pPr>
        <w:spacing w:line="480" w:lineRule="auto"/>
        <w:ind w:firstLine="720"/>
        <w:rPr>
          <w:rFonts w:cs="Times New Roman"/>
        </w:rPr>
      </w:pPr>
      <w:r>
        <w:rPr>
          <w:rFonts w:cs="Times New Roman"/>
        </w:rPr>
        <w:t xml:space="preserve"> The </w:t>
      </w:r>
      <w:r w:rsidR="00396368">
        <w:rPr>
          <w:rFonts w:cs="Times New Roman"/>
        </w:rPr>
        <w:t xml:space="preserve">frequency in which women chose </w:t>
      </w:r>
      <w:r w:rsidR="00D12911">
        <w:rPr>
          <w:rFonts w:cs="Times New Roman"/>
        </w:rPr>
        <w:t>situations of abuse as a reason for</w:t>
      </w:r>
      <w:r w:rsidR="0099448B">
        <w:rPr>
          <w:rFonts w:cs="Times New Roman"/>
        </w:rPr>
        <w:t xml:space="preserve"> LARC</w:t>
      </w:r>
      <w:r w:rsidR="00D12911">
        <w:rPr>
          <w:rFonts w:cs="Times New Roman"/>
        </w:rPr>
        <w:t xml:space="preserve"> method selection were</w:t>
      </w:r>
      <w:r>
        <w:rPr>
          <w:rFonts w:cs="Times New Roman"/>
        </w:rPr>
        <w:t xml:space="preserve"> significant</w:t>
      </w:r>
      <w:r w:rsidR="00396368">
        <w:rPr>
          <w:rFonts w:cs="Times New Roman"/>
        </w:rPr>
        <w:t>,</w:t>
      </w:r>
      <w:r>
        <w:rPr>
          <w:rFonts w:cs="Times New Roman"/>
        </w:rPr>
        <w:t xml:space="preserve"> as</w:t>
      </w:r>
      <w:r w:rsidR="0099448B">
        <w:rPr>
          <w:rFonts w:cs="Times New Roman"/>
        </w:rPr>
        <w:t xml:space="preserve"> 71 (63%)</w:t>
      </w:r>
      <w:r w:rsidR="00396368">
        <w:rPr>
          <w:rFonts w:cs="Times New Roman"/>
        </w:rPr>
        <w:t xml:space="preserve"> women selected this opt</w:t>
      </w:r>
      <w:r w:rsidR="0099448B">
        <w:rPr>
          <w:rFonts w:cs="Times New Roman"/>
        </w:rPr>
        <w:t>ion</w:t>
      </w:r>
      <w:r w:rsidR="00396368">
        <w:rPr>
          <w:rFonts w:cs="Times New Roman"/>
        </w:rPr>
        <w:t xml:space="preserve">. The high response rate could </w:t>
      </w:r>
      <w:r>
        <w:rPr>
          <w:rFonts w:cs="Times New Roman"/>
        </w:rPr>
        <w:t xml:space="preserve">suggest </w:t>
      </w:r>
      <w:r w:rsidR="00396368">
        <w:rPr>
          <w:rFonts w:cs="Times New Roman"/>
        </w:rPr>
        <w:t>issues of intimate partner violence, knowledge of abuse situations, or fear of abuse among this group as reasons for the high selection rate</w:t>
      </w:r>
      <w:r>
        <w:rPr>
          <w:rFonts w:cs="Times New Roman"/>
        </w:rPr>
        <w:t xml:space="preserve">. </w:t>
      </w:r>
      <w:r w:rsidR="00207A6B">
        <w:rPr>
          <w:rFonts w:cs="Times New Roman"/>
        </w:rPr>
        <w:t>The issue of</w:t>
      </w:r>
      <w:r w:rsidR="00B028AB">
        <w:rPr>
          <w:rFonts w:cs="Times New Roman"/>
        </w:rPr>
        <w:t xml:space="preserve"> side effect selection</w:t>
      </w:r>
      <w:r w:rsidR="00207A6B">
        <w:rPr>
          <w:rFonts w:cs="Times New Roman"/>
        </w:rPr>
        <w:t xml:space="preserve"> was also an interesting point to note. A</w:t>
      </w:r>
      <w:r w:rsidR="00B028AB">
        <w:rPr>
          <w:rFonts w:cs="Times New Roman"/>
        </w:rPr>
        <w:t>ll of the options were possible side effects, thus there were no right or wrong ans</w:t>
      </w:r>
      <w:r w:rsidR="00D84A1E">
        <w:rPr>
          <w:rFonts w:cs="Times New Roman"/>
        </w:rPr>
        <w:t>wer choices. However, women cho</w:t>
      </w:r>
      <w:r w:rsidR="00B028AB">
        <w:rPr>
          <w:rFonts w:cs="Times New Roman"/>
        </w:rPr>
        <w:t>se weight gain as their top side effect associated with the method. Thus weight and appearances are key motivators for this group. The question from this would be: would you still choose the method even if weight</w:t>
      </w:r>
      <w:r w:rsidR="00D12911">
        <w:rPr>
          <w:rFonts w:cs="Times New Roman"/>
        </w:rPr>
        <w:t xml:space="preserve"> gain was a likely side effect?  </w:t>
      </w:r>
    </w:p>
    <w:p w:rsidR="007F3945" w:rsidRDefault="007F3945" w:rsidP="00075C42">
      <w:pPr>
        <w:spacing w:line="480" w:lineRule="auto"/>
        <w:jc w:val="center"/>
        <w:rPr>
          <w:rFonts w:cs="Times New Roman"/>
        </w:rPr>
      </w:pPr>
      <w:r>
        <w:t>LIMITATIONS</w:t>
      </w:r>
    </w:p>
    <w:p w:rsidR="00312009" w:rsidRDefault="00BB492E" w:rsidP="00A97C14">
      <w:pPr>
        <w:spacing w:line="480" w:lineRule="auto"/>
        <w:ind w:firstLine="720"/>
        <w:rPr>
          <w:rFonts w:cs="Times New Roman"/>
        </w:rPr>
      </w:pPr>
      <w:r>
        <w:rPr>
          <w:rFonts w:cs="Times New Roman"/>
        </w:rPr>
        <w:t xml:space="preserve">The </w:t>
      </w:r>
      <w:r w:rsidR="001B7CCB">
        <w:rPr>
          <w:rFonts w:cs="Times New Roman"/>
        </w:rPr>
        <w:t xml:space="preserve">main limitation </w:t>
      </w:r>
      <w:r>
        <w:rPr>
          <w:rFonts w:cs="Times New Roman"/>
        </w:rPr>
        <w:t>of this study</w:t>
      </w:r>
      <w:r w:rsidR="001B7CCB">
        <w:rPr>
          <w:rFonts w:cs="Times New Roman"/>
        </w:rPr>
        <w:t xml:space="preserve"> is that it </w:t>
      </w:r>
      <w:r w:rsidR="001C00F2">
        <w:rPr>
          <w:rFonts w:cs="Times New Roman"/>
        </w:rPr>
        <w:t>only include</w:t>
      </w:r>
      <w:r w:rsidR="001B7CCB">
        <w:rPr>
          <w:rFonts w:cs="Times New Roman"/>
        </w:rPr>
        <w:t>d</w:t>
      </w:r>
      <w:r w:rsidR="001C00F2">
        <w:rPr>
          <w:rFonts w:cs="Times New Roman"/>
        </w:rPr>
        <w:t xml:space="preserve"> female nursing </w:t>
      </w:r>
      <w:r w:rsidR="001B7CCB">
        <w:rPr>
          <w:rFonts w:cs="Times New Roman"/>
        </w:rPr>
        <w:t xml:space="preserve">students at one university. A cohort of diverse participants would have provided the study with more data on LARC. </w:t>
      </w:r>
      <w:r w:rsidR="00E0638D">
        <w:rPr>
          <w:rFonts w:cs="Times New Roman"/>
        </w:rPr>
        <w:t xml:space="preserve">Survey studies also run the risk of obtaining inaccurate responses or participant bias. </w:t>
      </w:r>
    </w:p>
    <w:p w:rsidR="0099448B" w:rsidRDefault="00207A6B" w:rsidP="00075C42">
      <w:pPr>
        <w:spacing w:line="480" w:lineRule="auto"/>
        <w:ind w:firstLine="720"/>
        <w:jc w:val="center"/>
        <w:rPr>
          <w:rFonts w:cs="Times New Roman"/>
        </w:rPr>
      </w:pPr>
      <w:r w:rsidRPr="0099448B">
        <w:rPr>
          <w:rFonts w:cs="Times New Roman"/>
        </w:rPr>
        <w:t>RECCOMENDATION</w:t>
      </w:r>
    </w:p>
    <w:p w:rsidR="00207A6B" w:rsidRPr="00207A6B" w:rsidRDefault="00207A6B" w:rsidP="00BF2155">
      <w:pPr>
        <w:spacing w:line="480" w:lineRule="auto"/>
        <w:ind w:firstLine="720"/>
        <w:rPr>
          <w:rFonts w:cs="Times New Roman"/>
        </w:rPr>
      </w:pPr>
      <w:r w:rsidRPr="00207A6B">
        <w:rPr>
          <w:rFonts w:cs="Times New Roman"/>
        </w:rPr>
        <w:t>The next step in the research process for this data would be to include non-nursing women, and compare the responses with the differences in education in mi</w:t>
      </w:r>
      <w:r w:rsidR="00BF2155">
        <w:rPr>
          <w:rFonts w:cs="Times New Roman"/>
        </w:rPr>
        <w:t xml:space="preserve">nd. This data could </w:t>
      </w:r>
      <w:r w:rsidR="000C1016">
        <w:rPr>
          <w:rFonts w:cs="Times New Roman"/>
        </w:rPr>
        <w:t>provide additional</w:t>
      </w:r>
      <w:r w:rsidR="008209E2">
        <w:rPr>
          <w:rFonts w:cs="Times New Roman"/>
        </w:rPr>
        <w:t xml:space="preserve"> insight on</w:t>
      </w:r>
      <w:r w:rsidRPr="00207A6B">
        <w:rPr>
          <w:rFonts w:cs="Times New Roman"/>
        </w:rPr>
        <w:t xml:space="preserve"> how to better educate women as a population.</w:t>
      </w:r>
    </w:p>
    <w:p w:rsidR="00816549" w:rsidRPr="0099448B" w:rsidRDefault="00F079EB" w:rsidP="00075C42">
      <w:pPr>
        <w:pStyle w:val="Heading1"/>
        <w:spacing w:line="480" w:lineRule="auto"/>
        <w:rPr>
          <w:b/>
        </w:rPr>
      </w:pPr>
      <w:bookmarkStart w:id="16" w:name="_Toc507328022"/>
      <w:r w:rsidRPr="0099448B">
        <w:lastRenderedPageBreak/>
        <w:t>CONCLUSION</w:t>
      </w:r>
      <w:bookmarkEnd w:id="16"/>
      <w:r w:rsidRPr="0099448B">
        <w:t xml:space="preserve"> </w:t>
      </w:r>
    </w:p>
    <w:p w:rsidR="003F4967" w:rsidRDefault="003F612A" w:rsidP="00075C42">
      <w:pPr>
        <w:spacing w:line="480" w:lineRule="auto"/>
        <w:rPr>
          <w:rFonts w:cs="Times New Roman"/>
        </w:rPr>
      </w:pPr>
      <w:r>
        <w:rPr>
          <w:rFonts w:cs="Times New Roman"/>
        </w:rPr>
        <w:tab/>
      </w:r>
      <w:r w:rsidR="000C1016">
        <w:rPr>
          <w:rFonts w:cs="Times New Roman"/>
        </w:rPr>
        <w:t>The purpose of the study was</w:t>
      </w:r>
      <w:r w:rsidR="000C1016" w:rsidRPr="000C1016">
        <w:rPr>
          <w:rFonts w:cs="Times New Roman"/>
        </w:rPr>
        <w:t xml:space="preserve"> to understand some of the perceived and actual barriers for usage, as well as to identify any gaps in education regarding this method. </w:t>
      </w:r>
      <w:r w:rsidR="00B453E0" w:rsidRPr="00B453E0">
        <w:rPr>
          <w:rFonts w:cs="Times New Roman"/>
        </w:rPr>
        <w:t>Th</w:t>
      </w:r>
      <w:r w:rsidR="00C11E31">
        <w:rPr>
          <w:rFonts w:cs="Times New Roman"/>
        </w:rPr>
        <w:t>e results of this study were that women had a general understand</w:t>
      </w:r>
      <w:r w:rsidR="000C1016">
        <w:rPr>
          <w:rFonts w:cs="Times New Roman"/>
        </w:rPr>
        <w:t>ing</w:t>
      </w:r>
      <w:r w:rsidR="00C11E31">
        <w:rPr>
          <w:rFonts w:cs="Times New Roman"/>
        </w:rPr>
        <w:t xml:space="preserve"> of LARC</w:t>
      </w:r>
      <w:r w:rsidR="00B453E0" w:rsidRPr="00B453E0">
        <w:rPr>
          <w:rFonts w:cs="Times New Roman"/>
        </w:rPr>
        <w:t>,</w:t>
      </w:r>
      <w:r w:rsidR="000C1016">
        <w:rPr>
          <w:rFonts w:cs="Times New Roman"/>
        </w:rPr>
        <w:t xml:space="preserve"> with </w:t>
      </w:r>
      <w:r w:rsidR="00C11E31">
        <w:rPr>
          <w:rFonts w:cs="Times New Roman"/>
        </w:rPr>
        <w:t>low levels of usage.</w:t>
      </w:r>
      <w:r w:rsidR="00B453E0" w:rsidRPr="00B453E0">
        <w:rPr>
          <w:rFonts w:cs="Times New Roman"/>
        </w:rPr>
        <w:t xml:space="preserve"> </w:t>
      </w:r>
      <w:r w:rsidR="00C11E31">
        <w:rPr>
          <w:rFonts w:cs="Times New Roman"/>
        </w:rPr>
        <w:t>E</w:t>
      </w:r>
      <w:r w:rsidR="008F60B8">
        <w:rPr>
          <w:rFonts w:cs="Times New Roman"/>
        </w:rPr>
        <w:t>mphasizing the need for proper and thorough education for all methods is critical for the pr</w:t>
      </w:r>
      <w:r w:rsidR="000C1016">
        <w:rPr>
          <w:rFonts w:cs="Times New Roman"/>
        </w:rPr>
        <w:t>omotion of reproductive health</w:t>
      </w:r>
      <w:r w:rsidR="008F60B8">
        <w:rPr>
          <w:rFonts w:cs="Times New Roman"/>
        </w:rPr>
        <w:t xml:space="preserve">. </w:t>
      </w:r>
      <w:r w:rsidR="000C1016">
        <w:rPr>
          <w:rFonts w:cs="Times New Roman"/>
        </w:rPr>
        <w:t xml:space="preserve"> The individual selection of contraception is achieved when </w:t>
      </w:r>
      <w:r w:rsidR="003F4967">
        <w:rPr>
          <w:rFonts w:cs="Times New Roman"/>
        </w:rPr>
        <w:t>health care</w:t>
      </w:r>
      <w:r w:rsidR="000C1016">
        <w:rPr>
          <w:rFonts w:cs="Times New Roman"/>
        </w:rPr>
        <w:t xml:space="preserve"> professionals</w:t>
      </w:r>
      <w:r w:rsidR="008F60B8">
        <w:rPr>
          <w:rFonts w:cs="Times New Roman"/>
        </w:rPr>
        <w:t xml:space="preserve"> and educators</w:t>
      </w:r>
      <w:r w:rsidR="000C1016">
        <w:rPr>
          <w:rFonts w:cs="Times New Roman"/>
        </w:rPr>
        <w:t xml:space="preserve"> provide complete and accurate education</w:t>
      </w:r>
      <w:r w:rsidR="008F60B8">
        <w:rPr>
          <w:rFonts w:cs="Times New Roman"/>
        </w:rPr>
        <w:t xml:space="preserve">.  </w:t>
      </w:r>
      <w:r w:rsidR="000C1016">
        <w:rPr>
          <w:rFonts w:cs="Times New Roman"/>
        </w:rPr>
        <w:t>P</w:t>
      </w:r>
      <w:r w:rsidR="00B453E0">
        <w:rPr>
          <w:rFonts w:cs="Times New Roman"/>
        </w:rPr>
        <w:t xml:space="preserve">roper </w:t>
      </w:r>
      <w:r w:rsidR="000C1016">
        <w:rPr>
          <w:rFonts w:cs="Times New Roman"/>
        </w:rPr>
        <w:t>education enables women</w:t>
      </w:r>
      <w:r w:rsidR="00B453E0">
        <w:rPr>
          <w:rFonts w:cs="Times New Roman"/>
        </w:rPr>
        <w:t xml:space="preserve"> to make quality choices</w:t>
      </w:r>
      <w:r w:rsidR="000C1016">
        <w:rPr>
          <w:rFonts w:cs="Times New Roman"/>
        </w:rPr>
        <w:t xml:space="preserve"> regarding their contraceptive needs. </w:t>
      </w:r>
      <w:r w:rsidR="00454B0B" w:rsidRPr="00454B0B">
        <w:rPr>
          <w:rFonts w:cs="Times New Roman"/>
        </w:rPr>
        <w:t>Prominent themes were misinformation and fear, as many cited prior knowledge of bad experiences and fear of both side effects and insertion are reasons not to choose a LARC method.</w:t>
      </w:r>
      <w:r w:rsidR="00454B0B">
        <w:rPr>
          <w:rFonts w:cs="Times New Roman"/>
        </w:rPr>
        <w:t xml:space="preserve"> This fundamental gap in communication and understanding among women and their providers further supports the need for further inquiry into the baseline knowledge of the general female population, while also incorporating multiple tiers of education to ensure understanding. Without a proper understanding, women cannot make informed choices regarding the</w:t>
      </w:r>
      <w:r w:rsidR="00A97C14">
        <w:rPr>
          <w:rFonts w:cs="Times New Roman"/>
        </w:rPr>
        <w:t xml:space="preserve">ir health and sexuality. </w:t>
      </w:r>
    </w:p>
    <w:p w:rsidR="00D90D6F" w:rsidRPr="00F87242" w:rsidRDefault="00E0638D" w:rsidP="00F87242">
      <w:pPr>
        <w:spacing w:line="480" w:lineRule="auto"/>
        <w:jc w:val="center"/>
        <w:rPr>
          <w:rFonts w:cs="Times New Roman"/>
        </w:rPr>
      </w:pPr>
      <w:r w:rsidRPr="00F87242">
        <w:t>APPENDICES</w:t>
      </w:r>
    </w:p>
    <w:p w:rsidR="00D90D6F" w:rsidRPr="0099448B" w:rsidRDefault="00D90D6F" w:rsidP="00536B01">
      <w:pPr>
        <w:pStyle w:val="Heading2"/>
        <w:rPr>
          <w:b/>
          <w:sz w:val="24"/>
        </w:rPr>
      </w:pPr>
      <w:bookmarkStart w:id="17" w:name="_Toc507328023"/>
      <w:r w:rsidRPr="0099448B">
        <w:rPr>
          <w:sz w:val="24"/>
        </w:rPr>
        <w:t>Appendix A:</w:t>
      </w:r>
      <w:bookmarkEnd w:id="17"/>
      <w:r w:rsidRPr="0099448B">
        <w:rPr>
          <w:b/>
          <w:sz w:val="24"/>
        </w:rPr>
        <w:t xml:space="preserve"> </w:t>
      </w:r>
    </w:p>
    <w:p w:rsidR="002C74DC" w:rsidRPr="0099448B" w:rsidRDefault="00D90D6F" w:rsidP="00816549">
      <w:pPr>
        <w:jc w:val="center"/>
        <w:rPr>
          <w:rFonts w:cs="Times New Roman"/>
          <w:bCs/>
          <w:i/>
          <w:iCs/>
        </w:rPr>
      </w:pPr>
      <w:r w:rsidRPr="0099448B">
        <w:rPr>
          <w:rFonts w:cs="Times New Roman"/>
          <w:bCs/>
          <w:i/>
          <w:iCs/>
        </w:rPr>
        <w:t xml:space="preserve">IRB </w:t>
      </w:r>
      <w:r w:rsidR="002C74DC" w:rsidRPr="0099448B">
        <w:rPr>
          <w:rFonts w:cs="Times New Roman"/>
          <w:bCs/>
          <w:i/>
          <w:iCs/>
        </w:rPr>
        <w:t xml:space="preserve">Approval Letter </w:t>
      </w:r>
    </w:p>
    <w:p w:rsidR="00552C8D" w:rsidRDefault="002C74DC" w:rsidP="00536B01">
      <w:pPr>
        <w:jc w:val="center"/>
      </w:pPr>
      <w:r w:rsidRPr="002C74DC">
        <w:t>Notice of Exemption {Exempt 45 CFR 46.101(b)}</w:t>
      </w:r>
    </w:p>
    <w:p w:rsidR="002C74DC" w:rsidRPr="002C74DC" w:rsidRDefault="002C74DC" w:rsidP="00536B01">
      <w:pPr>
        <w:ind w:firstLine="720"/>
      </w:pPr>
      <w:r w:rsidRPr="002C74DC">
        <w:t>The Office of Sponsored Programs and Research Administration has evaluated the project named above. According to</w:t>
      </w:r>
      <w:r w:rsidR="00552C8D">
        <w:t xml:space="preserve"> </w:t>
      </w:r>
      <w:r w:rsidRPr="002C74DC">
        <w:t>the information provided, you intend to study Attitudes surrounding long-acting contraceptives among 18-22 year old</w:t>
      </w:r>
      <w:r w:rsidR="00552C8D">
        <w:t xml:space="preserve"> </w:t>
      </w:r>
      <w:r w:rsidRPr="002C74DC">
        <w:t>SSU students. This is a minimal risk study.</w:t>
      </w:r>
      <w:r w:rsidR="00552C8D">
        <w:t xml:space="preserve"> </w:t>
      </w:r>
      <w:r w:rsidRPr="002C74DC">
        <w:t>This study has been granted an exemption from Salem State IRB review in accordance with 45 CFR 46.101 (b) under</w:t>
      </w:r>
      <w:r w:rsidR="00552C8D">
        <w:t xml:space="preserve"> </w:t>
      </w:r>
      <w:r w:rsidRPr="002C74DC">
        <w:t>one of the following categories:</w:t>
      </w:r>
      <w:r w:rsidR="004206A0">
        <w:t xml:space="preserve"> </w:t>
      </w:r>
      <w:r w:rsidRPr="002C74DC">
        <w:t>1.</w:t>
      </w:r>
      <w:r w:rsidR="004206A0">
        <w:t xml:space="preserve"> </w:t>
      </w:r>
      <w:r w:rsidRPr="002C74DC">
        <w:t>Research conducted in established or commonly accepted educational settings, involving normal educational</w:t>
      </w:r>
      <w:r w:rsidR="00552C8D">
        <w:t xml:space="preserve"> </w:t>
      </w:r>
      <w:r w:rsidRPr="002C74DC">
        <w:t>practice, such as (a) research on regular and special education instructional s</w:t>
      </w:r>
      <w:r w:rsidR="00552C8D">
        <w:t xml:space="preserve">trategies or (b) research on the </w:t>
      </w:r>
      <w:r w:rsidRPr="002C74DC">
        <w:t xml:space="preserve">effectiveness of or the comparison among instructional techniques, </w:t>
      </w:r>
      <w:r w:rsidRPr="002C74DC">
        <w:lastRenderedPageBreak/>
        <w:t>curricula or classroom management</w:t>
      </w:r>
      <w:r w:rsidR="00552C8D">
        <w:t xml:space="preserve"> </w:t>
      </w:r>
      <w:r w:rsidRPr="002C74DC">
        <w:t>methods.</w:t>
      </w:r>
      <w:r w:rsidR="00552C8D">
        <w:t xml:space="preserve"> </w:t>
      </w:r>
      <w:r w:rsidRPr="002C74DC">
        <w:t>2.</w:t>
      </w:r>
      <w:r w:rsidR="00552C8D">
        <w:t xml:space="preserve"> </w:t>
      </w:r>
      <w:r w:rsidRPr="002C74DC">
        <w:t>3.</w:t>
      </w:r>
      <w:r w:rsidR="00552C8D">
        <w:t xml:space="preserve"> </w:t>
      </w:r>
      <w:r w:rsidRPr="002C74DC">
        <w:t>Research involving the use of educational tests (cognitive, diagnostic, aptitude, achievement), survey</w:t>
      </w:r>
      <w:r w:rsidR="00552C8D">
        <w:t xml:space="preserve"> </w:t>
      </w:r>
      <w:r w:rsidRPr="002C74DC">
        <w:t>procedures, interview procedures or observation of public behavior that is not exempt under #2 above if (a)</w:t>
      </w:r>
      <w:r w:rsidR="00552C8D">
        <w:t xml:space="preserve"> </w:t>
      </w:r>
      <w:r w:rsidRPr="002C74DC">
        <w:t>the human subjects are elected or appointed officials or candidates for public office, or (b) federal statute(s)</w:t>
      </w:r>
      <w:r w:rsidR="00552C8D">
        <w:t xml:space="preserve"> </w:t>
      </w:r>
      <w:r w:rsidRPr="002C74DC">
        <w:t>require(s) without exception that the confidentiality of the personally identifiable information will be</w:t>
      </w:r>
      <w:r w:rsidR="00552C8D">
        <w:t xml:space="preserve"> </w:t>
      </w:r>
      <w:r w:rsidRPr="002C74DC">
        <w:t>maintained throughout the research and thereafter.</w:t>
      </w:r>
      <w:r w:rsidR="00552C8D">
        <w:t xml:space="preserve"> </w:t>
      </w:r>
      <w:r w:rsidRPr="002C74DC">
        <w:t>4.</w:t>
      </w:r>
      <w:r w:rsidR="00552C8D">
        <w:t xml:space="preserve"> </w:t>
      </w:r>
      <w:r w:rsidRPr="002C74DC">
        <w:t>Research involving the collection or study of existing data, documents, records, pathological specimens or</w:t>
      </w:r>
      <w:r w:rsidR="00552C8D">
        <w:t xml:space="preserve"> </w:t>
      </w:r>
      <w:r w:rsidRPr="002C74DC">
        <w:t>diagnostic specimens, if these sources are publicly available or the information is recorded by the investigator</w:t>
      </w:r>
      <w:r w:rsidR="00552C8D">
        <w:t xml:space="preserve"> </w:t>
      </w:r>
      <w:r w:rsidRPr="002C74DC">
        <w:t>in such a manner that the subjects cannot be identified directly or through identifiers linked to the subjects.</w:t>
      </w:r>
      <w:r w:rsidR="00552C8D">
        <w:t xml:space="preserve"> </w:t>
      </w:r>
      <w:r w:rsidRPr="002C74DC">
        <w:t>5.</w:t>
      </w:r>
      <w:r w:rsidR="00552C8D">
        <w:t xml:space="preserve"> </w:t>
      </w:r>
      <w:r w:rsidR="00552C8D" w:rsidRPr="002C74DC">
        <w:t>Research</w:t>
      </w:r>
      <w:r w:rsidRPr="002C74DC">
        <w:t xml:space="preserve"> or demonstration projects which are conducted by or subject to the approval of the federal or state</w:t>
      </w:r>
      <w:r w:rsidR="00552C8D">
        <w:t xml:space="preserve"> </w:t>
      </w:r>
      <w:r w:rsidRPr="002C74DC">
        <w:t>department or agency heads and which are designed to study, evaluate or otherwise examine (a) public benefit</w:t>
      </w:r>
      <w:r w:rsidR="00552C8D">
        <w:t xml:space="preserve"> </w:t>
      </w:r>
      <w:r w:rsidRPr="002C74DC">
        <w:t>or service programs, (b) procedures for obtaining benefits or services under those programs (c) possible</w:t>
      </w:r>
      <w:r w:rsidR="00552C8D">
        <w:t xml:space="preserve"> </w:t>
      </w:r>
      <w:r w:rsidRPr="002C74DC">
        <w:t>changes in or alternatives to those programs or procedures or (d) possible changes in methods or levels of</w:t>
      </w:r>
      <w:r w:rsidR="00552C8D">
        <w:t xml:space="preserve"> </w:t>
      </w:r>
      <w:r w:rsidRPr="002C74DC">
        <w:t>payment for benefits or</w:t>
      </w:r>
      <w:r w:rsidR="00843CDB">
        <w:t xml:space="preserve"> services under those programs.</w:t>
      </w:r>
      <w:r w:rsidR="006C64AA">
        <w:t>6.</w:t>
      </w:r>
      <w:r w:rsidRPr="002C74DC">
        <w:t>Taste and food quality evaluation and consumer acceptance studies, if (a) wh</w:t>
      </w:r>
      <w:r w:rsidR="00D90D6F">
        <w:t xml:space="preserve">olesome foods without additives </w:t>
      </w:r>
      <w:r w:rsidRPr="002C74DC">
        <w:t>are consumed or (b) if a food is consumed that contains a food ingredient at o</w:t>
      </w:r>
      <w:r w:rsidR="00D90D6F">
        <w:t xml:space="preserve">r below the level and for a use </w:t>
      </w:r>
      <w:r w:rsidRPr="002C74DC">
        <w:t>found to be safe, or agricultural chemical or environmental contaminant at or be</w:t>
      </w:r>
      <w:r w:rsidR="00D90D6F">
        <w:t xml:space="preserve">low the level found to be safe, </w:t>
      </w:r>
      <w:r w:rsidRPr="002C74DC">
        <w:t>by the Food and Drug Administration or approved by the Environmental Prote</w:t>
      </w:r>
      <w:r w:rsidR="00D90D6F">
        <w:t xml:space="preserve">ction Agency or the Food Safety </w:t>
      </w:r>
      <w:r w:rsidRPr="002C74DC">
        <w:t>and Inspection Service of</w:t>
      </w:r>
      <w:r w:rsidR="00D90D6F">
        <w:t xml:space="preserve"> the Department of Agriculture. </w:t>
      </w:r>
      <w:r w:rsidRPr="002C74DC">
        <w:t>This designation is based on the assumption that the materials that you submitted to SPRA cont</w:t>
      </w:r>
      <w:r w:rsidR="00D90D6F">
        <w:t>ain a complete and a</w:t>
      </w:r>
      <w:r w:rsidRPr="002C74DC">
        <w:t>ccurate description of all the ways in which human subjects</w:t>
      </w:r>
      <w:r w:rsidR="00D90D6F">
        <w:t xml:space="preserve"> are involved in your research. </w:t>
      </w:r>
      <w:r w:rsidRPr="002C74DC">
        <w:t>This exemption is given</w:t>
      </w:r>
      <w:r w:rsidR="00D90D6F">
        <w:t xml:space="preserve"> with the following conditions: 1. </w:t>
      </w:r>
      <w:r w:rsidRPr="002C74DC">
        <w:t>You will conduct the project according to the pl</w:t>
      </w:r>
      <w:r w:rsidR="00D90D6F">
        <w:t xml:space="preserve">ans and protocol you submitted; 2. </w:t>
      </w:r>
      <w:r w:rsidRPr="002C74DC">
        <w:t>No further contact with SPRA is necessary unless you make changes to yo</w:t>
      </w:r>
      <w:r w:rsidR="00D90D6F">
        <w:t xml:space="preserve">ur project or adverse events or injuries to subjects occur; 3. </w:t>
      </w:r>
      <w:r w:rsidRPr="002C74DC">
        <w:t>If you propose to make any changes in the project, you must submit the chan</w:t>
      </w:r>
      <w:r w:rsidR="00D90D6F">
        <w:t xml:space="preserve">ges to the SPRA for IRB review. </w:t>
      </w:r>
      <w:r w:rsidRPr="002C74DC">
        <w:t>You will not initiate any changes until they have been re</w:t>
      </w:r>
      <w:r w:rsidR="00D90D6F">
        <w:t xml:space="preserve">viewed and approved by the IRB; 4. </w:t>
      </w:r>
      <w:r w:rsidRPr="002C74DC">
        <w:t>If any adverse events or injuries to subjects occur, you will re</w:t>
      </w:r>
      <w:r w:rsidR="00D90D6F">
        <w:t xml:space="preserve">port these immediately to SPRA. </w:t>
      </w:r>
      <w:r w:rsidRPr="002C74DC">
        <w:t>The University appreciates your efforts to conduct research in compliance with the fede</w:t>
      </w:r>
      <w:r w:rsidR="00D90D6F">
        <w:t xml:space="preserve">ral regulations that have </w:t>
      </w:r>
      <w:r w:rsidRPr="002C74DC">
        <w:t>been established to ensure the protection of human subjects in research.</w:t>
      </w:r>
    </w:p>
    <w:p w:rsidR="002C74DC" w:rsidRPr="002C74DC" w:rsidRDefault="002C74DC" w:rsidP="00536B01">
      <w:pPr>
        <w:jc w:val="center"/>
      </w:pPr>
      <w:r w:rsidRPr="002C74DC">
        <w:t>Date of Exemption:</w:t>
      </w:r>
    </w:p>
    <w:p w:rsidR="002C74DC" w:rsidRPr="002C74DC" w:rsidRDefault="002C74DC" w:rsidP="00536B01">
      <w:pPr>
        <w:jc w:val="center"/>
      </w:pPr>
      <w:r w:rsidRPr="002C74DC">
        <w:t>May 18, 2017</w:t>
      </w:r>
    </w:p>
    <w:p w:rsidR="002C74DC" w:rsidRPr="002C74DC" w:rsidRDefault="002C74DC" w:rsidP="00536B01">
      <w:pPr>
        <w:jc w:val="center"/>
      </w:pPr>
      <w:r w:rsidRPr="002C74DC">
        <w:t>Date of Salem State University IRB Approval:</w:t>
      </w:r>
    </w:p>
    <w:p w:rsidR="002C74DC" w:rsidRPr="002C74DC" w:rsidRDefault="002C74DC" w:rsidP="00536B01">
      <w:pPr>
        <w:jc w:val="center"/>
      </w:pPr>
      <w:r w:rsidRPr="002C74DC">
        <w:t>May 18, 2017</w:t>
      </w:r>
    </w:p>
    <w:p w:rsidR="002C74DC" w:rsidRPr="002C74DC" w:rsidRDefault="002C74DC" w:rsidP="00536B01">
      <w:r w:rsidRPr="002C74DC">
        <w:t>If you are conducting research using an online survey such as Survey Mo</w:t>
      </w:r>
      <w:r w:rsidR="00D90D6F">
        <w:t>nkey, the IRB requires that the</w:t>
      </w:r>
      <w:r w:rsidR="009F0782">
        <w:t xml:space="preserve"> </w:t>
      </w:r>
      <w:r w:rsidRPr="002C74DC">
        <w:t>approval dates appear on the online consent page of your survey.</w:t>
      </w:r>
    </w:p>
    <w:p w:rsidR="002C74DC" w:rsidRPr="002C74DC" w:rsidRDefault="002C74DC" w:rsidP="00536B01">
      <w:r w:rsidRPr="002C74DC">
        <w:t>This research project has been reviewed by the Institutional Review Board at Salem State</w:t>
      </w:r>
    </w:p>
    <w:p w:rsidR="002C74DC" w:rsidRPr="002C74DC" w:rsidRDefault="002C74DC" w:rsidP="00536B01">
      <w:r w:rsidRPr="002C74DC">
        <w:t>University in accordance with US Department of Health and Human Services Office of Human</w:t>
      </w:r>
    </w:p>
    <w:p w:rsidR="002C74DC" w:rsidRPr="002C74DC" w:rsidRDefault="002C74DC" w:rsidP="00536B01">
      <w:r w:rsidRPr="002C74DC">
        <w:t>Research Protections 45 CFR part 46 and does not constitute approval by the host institution.</w:t>
      </w:r>
    </w:p>
    <w:p w:rsidR="002C74DC" w:rsidRPr="002C74DC" w:rsidRDefault="002C74DC" w:rsidP="00816549">
      <w:pPr>
        <w:jc w:val="center"/>
        <w:rPr>
          <w:rFonts w:cs="Times New Roman"/>
          <w:bCs/>
          <w:szCs w:val="21"/>
        </w:rPr>
      </w:pPr>
    </w:p>
    <w:p w:rsidR="002C74DC" w:rsidRPr="002C74DC" w:rsidRDefault="002C74DC" w:rsidP="00816549">
      <w:pPr>
        <w:jc w:val="center"/>
        <w:rPr>
          <w:rFonts w:cs="Times New Roman"/>
          <w:bCs/>
          <w:szCs w:val="21"/>
        </w:rPr>
      </w:pPr>
    </w:p>
    <w:p w:rsidR="00D90D6F" w:rsidRPr="0099448B" w:rsidRDefault="00D90D6F" w:rsidP="00536B01">
      <w:pPr>
        <w:pStyle w:val="Heading2"/>
        <w:rPr>
          <w:sz w:val="24"/>
        </w:rPr>
      </w:pPr>
      <w:bookmarkStart w:id="18" w:name="_Toc507328024"/>
      <w:r w:rsidRPr="0099448B">
        <w:rPr>
          <w:sz w:val="24"/>
        </w:rPr>
        <w:t>Appendix B:</w:t>
      </w:r>
      <w:bookmarkEnd w:id="18"/>
      <w:r w:rsidRPr="0099448B">
        <w:rPr>
          <w:sz w:val="24"/>
        </w:rPr>
        <w:t xml:space="preserve"> </w:t>
      </w:r>
    </w:p>
    <w:p w:rsidR="00D90D6F" w:rsidRPr="0099448B" w:rsidRDefault="00D90D6F" w:rsidP="00BD6540">
      <w:pPr>
        <w:jc w:val="center"/>
        <w:rPr>
          <w:i/>
          <w:szCs w:val="28"/>
        </w:rPr>
      </w:pPr>
      <w:r w:rsidRPr="0099448B">
        <w:rPr>
          <w:i/>
          <w:szCs w:val="28"/>
        </w:rPr>
        <w:t>Survey Disclosure Statement</w:t>
      </w:r>
    </w:p>
    <w:p w:rsidR="002C74DC" w:rsidRDefault="002C74DC" w:rsidP="00536B01">
      <w:pPr>
        <w:rPr>
          <w:sz w:val="27"/>
          <w:szCs w:val="27"/>
          <w:lang w:eastAsia="zh-TW"/>
        </w:rPr>
      </w:pPr>
      <w:r w:rsidRPr="002C74DC">
        <w:rPr>
          <w:lang w:eastAsia="zh-TW"/>
        </w:rPr>
        <w:t xml:space="preserve">Salem State University </w:t>
      </w:r>
      <w:r w:rsidRPr="002C74DC">
        <w:rPr>
          <w:lang w:eastAsia="zh-TW"/>
        </w:rPr>
        <w:br/>
      </w:r>
      <w:r w:rsidRPr="002C74DC">
        <w:rPr>
          <w:lang w:eastAsia="zh-TW"/>
        </w:rPr>
        <w:br/>
        <w:t>Institutional Review Board (IRB)</w:t>
      </w:r>
      <w:r w:rsidRPr="002C74DC">
        <w:rPr>
          <w:lang w:eastAsia="zh-TW"/>
        </w:rPr>
        <w:br/>
      </w:r>
      <w:r w:rsidRPr="002C74DC">
        <w:rPr>
          <w:lang w:eastAsia="zh-TW"/>
        </w:rPr>
        <w:br/>
        <w:t xml:space="preserve">Disclosure Statement </w:t>
      </w:r>
      <w:r w:rsidRPr="002C74DC">
        <w:rPr>
          <w:lang w:eastAsia="zh-TW"/>
        </w:rPr>
        <w:br/>
      </w:r>
      <w:r w:rsidRPr="002C74DC">
        <w:rPr>
          <w:lang w:eastAsia="zh-TW"/>
        </w:rPr>
        <w:br/>
        <w:t xml:space="preserve">My name is Nicole Nearen. This survey is for an honors thesis, which serves as a requirement to graduate with honors from Salem State University. You will be asked to complete an online survey that should take about 15-20 minutes from start to finish. Within the survey multiple choice, select all that apply, and true/false questions regarding your experiences and perceptions about long-acting reversible birth control are posed. </w:t>
      </w:r>
      <w:r w:rsidRPr="002C74DC">
        <w:rPr>
          <w:lang w:eastAsia="zh-TW"/>
        </w:rPr>
        <w:br/>
      </w:r>
      <w:r w:rsidRPr="002C74DC">
        <w:rPr>
          <w:lang w:eastAsia="zh-TW"/>
        </w:rPr>
        <w:br/>
        <w:t>Participation in this survey is voluntary and your identity will be kept anonymous. This survey has no right or wrong answers. You may stop at any time during the survey. You do not have to answer any questions that make you uncomfortable or cause emotional distress. Any incomplete surveys will not be used, as that will be taken as revoked consent. Entering and completing the survey implies consent to use any and all information given for the purposes of this study only. Consent cannot be withdrawn after submission.</w:t>
      </w:r>
      <w:r w:rsidRPr="002C74DC">
        <w:rPr>
          <w:lang w:eastAsia="zh-TW"/>
        </w:rPr>
        <w:br/>
      </w:r>
      <w:r w:rsidRPr="002C74DC">
        <w:rPr>
          <w:lang w:eastAsia="zh-TW"/>
        </w:rPr>
        <w:br/>
        <w:t>You have the right to learn about any potential risks or benefits of this study before you decide whether you would like to participate.  This is called informed consent.  In general, the project is very low-risk which means that participation poses minimal risks or discomforts to participants. The benefits of participating in this study include that you will be helping me to understand perceptions and knowledge about long-acting reversible birth control among female undergraduate nursing students. You may benefit from this study by gaining knowledge related to long-acting reversible birth control.  The nature of the survey questions may make you feel uncomfortable and twenty minutes of research participation could potentially be inconvenient for participants related to time constraints.  There is also a slight risk of fatigue while viewing the computer screen. Although a minor risk, the possibility that a survey of birth control methods may cause negative or distressful feelings among participants. You may speak with Nicole Nearen or Charlene Moske-Weber, to discuss any distress or other issues related to participati</w:t>
      </w:r>
      <w:r w:rsidR="0071062D">
        <w:rPr>
          <w:lang w:eastAsia="zh-TW"/>
        </w:rPr>
        <w:t>on</w:t>
      </w:r>
      <w:r w:rsidR="0071062D">
        <w:rPr>
          <w:lang w:eastAsia="zh-TW"/>
        </w:rPr>
        <w:br/>
      </w:r>
      <w:r w:rsidRPr="002C74DC">
        <w:rPr>
          <w:lang w:eastAsia="zh-TW"/>
        </w:rPr>
        <w:t xml:space="preserve">By entering and completing the survey you understand that your name or identity will not be used in reports or presentations of the findings of this study. </w:t>
      </w:r>
      <w:r w:rsidR="0071062D">
        <w:rPr>
          <w:lang w:eastAsia="zh-TW"/>
        </w:rPr>
        <w:t>The information provided to the researchers</w:t>
      </w:r>
      <w:r w:rsidRPr="002C74DC">
        <w:rPr>
          <w:lang w:eastAsia="zh-TW"/>
        </w:rPr>
        <w:t xml:space="preserve"> will be kept confidential with the exception of inf</w:t>
      </w:r>
      <w:r w:rsidR="0071062D">
        <w:rPr>
          <w:lang w:eastAsia="zh-TW"/>
        </w:rPr>
        <w:t>ormation which must be reported</w:t>
      </w:r>
      <w:r w:rsidR="0071062D" w:rsidRPr="002C74DC">
        <w:rPr>
          <w:lang w:eastAsia="zh-TW"/>
        </w:rPr>
        <w:t xml:space="preserve"> under</w:t>
      </w:r>
      <w:r w:rsidRPr="002C74DC">
        <w:rPr>
          <w:lang w:eastAsia="zh-TW"/>
        </w:rPr>
        <w:t xml:space="preserve"> Massachusetts’s law including cases of child or elder abuse. </w:t>
      </w:r>
      <w:r w:rsidR="0071062D">
        <w:rPr>
          <w:lang w:eastAsia="zh-TW"/>
        </w:rPr>
        <w:t xml:space="preserve"> </w:t>
      </w:r>
      <w:r w:rsidRPr="002C74DC">
        <w:rPr>
          <w:lang w:eastAsia="zh-TW"/>
        </w:rPr>
        <w:t>For questions or concerns about the research, please contact Nicole Nearen at n_nearen@salemstate.edu or Charlene Moske-Weber at cmoskeweber@salemstate.e</w:t>
      </w:r>
      <w:r w:rsidR="0071062D">
        <w:rPr>
          <w:lang w:eastAsia="zh-TW"/>
        </w:rPr>
        <w:t xml:space="preserve">du.   </w:t>
      </w:r>
      <w:r w:rsidRPr="002C74DC">
        <w:rPr>
          <w:lang w:eastAsia="zh-TW"/>
        </w:rPr>
        <w:t xml:space="preserve">This research project has been approved by </w:t>
      </w:r>
      <w:r w:rsidRPr="002C74DC">
        <w:rPr>
          <w:lang w:eastAsia="zh-TW"/>
        </w:rPr>
        <w:lastRenderedPageBreak/>
        <w:t>the Institutional Review Boa</w:t>
      </w:r>
      <w:r w:rsidR="0071062D">
        <w:rPr>
          <w:lang w:eastAsia="zh-TW"/>
        </w:rPr>
        <w:t xml:space="preserve">rd at Salem State University. </w:t>
      </w:r>
      <w:r w:rsidRPr="002C74DC">
        <w:rPr>
          <w:lang w:eastAsia="zh-TW"/>
        </w:rPr>
        <w:t xml:space="preserve">Thank you for your participation! </w:t>
      </w:r>
      <w:r w:rsidRPr="002C74DC">
        <w:rPr>
          <w:sz w:val="27"/>
          <w:szCs w:val="27"/>
          <w:lang w:eastAsia="zh-TW"/>
        </w:rPr>
        <w:br/>
      </w:r>
    </w:p>
    <w:p w:rsidR="002C74DC" w:rsidRPr="002C74DC" w:rsidRDefault="002C74DC" w:rsidP="00536B01">
      <w:pPr>
        <w:jc w:val="center"/>
        <w:rPr>
          <w:lang w:eastAsia="zh-TW"/>
        </w:rPr>
      </w:pPr>
      <w:r w:rsidRPr="002C74DC">
        <w:rPr>
          <w:lang w:eastAsia="zh-TW"/>
        </w:rPr>
        <w:t>For concerns about your treatment as a research participant, please contact:</w:t>
      </w:r>
    </w:p>
    <w:p w:rsidR="002C74DC" w:rsidRPr="002C74DC" w:rsidRDefault="002C74DC" w:rsidP="00536B01">
      <w:pPr>
        <w:jc w:val="center"/>
        <w:rPr>
          <w:lang w:eastAsia="zh-TW"/>
        </w:rPr>
      </w:pPr>
      <w:r w:rsidRPr="002C74DC">
        <w:rPr>
          <w:lang w:eastAsia="zh-TW"/>
        </w:rPr>
        <w:t>Institutional Review Board (IRB)</w:t>
      </w:r>
    </w:p>
    <w:p w:rsidR="002C74DC" w:rsidRPr="002C74DC" w:rsidRDefault="002C74DC" w:rsidP="00536B01">
      <w:pPr>
        <w:jc w:val="center"/>
        <w:rPr>
          <w:lang w:eastAsia="zh-TW"/>
        </w:rPr>
      </w:pPr>
      <w:r w:rsidRPr="002C74DC">
        <w:rPr>
          <w:lang w:eastAsia="zh-TW"/>
        </w:rPr>
        <w:t>Sponsored Programs and Research Administration</w:t>
      </w:r>
    </w:p>
    <w:p w:rsidR="002C74DC" w:rsidRPr="002C74DC" w:rsidRDefault="002C74DC" w:rsidP="00536B01">
      <w:pPr>
        <w:jc w:val="center"/>
        <w:rPr>
          <w:lang w:eastAsia="zh-TW"/>
        </w:rPr>
      </w:pPr>
      <w:r w:rsidRPr="002C74DC">
        <w:rPr>
          <w:lang w:eastAsia="zh-TW"/>
        </w:rPr>
        <w:t>Salem State University</w:t>
      </w:r>
    </w:p>
    <w:p w:rsidR="002C74DC" w:rsidRPr="002C74DC" w:rsidRDefault="002C74DC" w:rsidP="00536B01">
      <w:pPr>
        <w:jc w:val="center"/>
        <w:rPr>
          <w:lang w:eastAsia="zh-TW"/>
        </w:rPr>
      </w:pPr>
      <w:r w:rsidRPr="002C74DC">
        <w:rPr>
          <w:lang w:eastAsia="zh-TW"/>
        </w:rPr>
        <w:t>352 Lafayette Street,</w:t>
      </w:r>
    </w:p>
    <w:p w:rsidR="002C74DC" w:rsidRPr="002C74DC" w:rsidRDefault="002C74DC" w:rsidP="00536B01">
      <w:pPr>
        <w:jc w:val="center"/>
        <w:rPr>
          <w:lang w:eastAsia="zh-TW"/>
        </w:rPr>
      </w:pPr>
      <w:r w:rsidRPr="002C74DC">
        <w:rPr>
          <w:lang w:eastAsia="zh-TW"/>
        </w:rPr>
        <w:t>Salem, MA 01970</w:t>
      </w:r>
    </w:p>
    <w:p w:rsidR="002C74DC" w:rsidRPr="002C74DC" w:rsidRDefault="002C74DC" w:rsidP="00536B01">
      <w:pPr>
        <w:jc w:val="center"/>
        <w:rPr>
          <w:lang w:eastAsia="zh-TW"/>
        </w:rPr>
      </w:pPr>
      <w:r w:rsidRPr="002C74DC">
        <w:rPr>
          <w:lang w:eastAsia="zh-TW"/>
        </w:rPr>
        <w:t>(978) 542-7556 or (978) 542-7177 or irb@salemstate.edu</w:t>
      </w:r>
    </w:p>
    <w:p w:rsidR="002C74DC" w:rsidRDefault="002C74DC" w:rsidP="00536B01">
      <w:pPr>
        <w:jc w:val="center"/>
        <w:rPr>
          <w:lang w:eastAsia="zh-TW"/>
        </w:rPr>
      </w:pPr>
      <w:r w:rsidRPr="002C74DC">
        <w:rPr>
          <w:lang w:eastAsia="zh-TW"/>
        </w:rPr>
        <w:t>This research project has been reviewed by the Institutional Review Board at Salem State University in accordance with the US Department of Health and Human Services Office of Human Research Protection 45 CFR part 46 and does not constitute approval by the host institution.</w:t>
      </w:r>
    </w:p>
    <w:p w:rsidR="002C74DC" w:rsidRPr="0099448B" w:rsidRDefault="00D90D6F" w:rsidP="00536B01">
      <w:pPr>
        <w:pStyle w:val="Heading2"/>
        <w:rPr>
          <w:sz w:val="24"/>
          <w:lang w:eastAsia="zh-TW"/>
        </w:rPr>
      </w:pPr>
      <w:bookmarkStart w:id="19" w:name="_Toc507328025"/>
      <w:r w:rsidRPr="0099448B">
        <w:rPr>
          <w:sz w:val="24"/>
          <w:lang w:eastAsia="zh-TW"/>
        </w:rPr>
        <w:t>Appendix C:</w:t>
      </w:r>
      <w:bookmarkEnd w:id="19"/>
      <w:r w:rsidRPr="0099448B">
        <w:rPr>
          <w:sz w:val="24"/>
          <w:lang w:eastAsia="zh-TW"/>
        </w:rPr>
        <w:t xml:space="preserve"> </w:t>
      </w:r>
    </w:p>
    <w:p w:rsidR="00D90D6F" w:rsidRPr="0099448B" w:rsidRDefault="0099448B" w:rsidP="00536B01">
      <w:pPr>
        <w:jc w:val="center"/>
        <w:rPr>
          <w:szCs w:val="28"/>
          <w:lang w:eastAsia="zh-TW"/>
        </w:rPr>
      </w:pPr>
      <w:r>
        <w:rPr>
          <w:i/>
          <w:szCs w:val="28"/>
          <w:lang w:eastAsia="zh-TW"/>
        </w:rPr>
        <w:t xml:space="preserve">Participant Survey </w:t>
      </w:r>
    </w:p>
    <w:p w:rsidR="002C74DC" w:rsidRDefault="002C74DC" w:rsidP="002C74DC">
      <w:pPr>
        <w:pStyle w:val="ListParagraph"/>
        <w:numPr>
          <w:ilvl w:val="0"/>
          <w:numId w:val="4"/>
        </w:numPr>
        <w:rPr>
          <w:rFonts w:cs="Times New Roman"/>
        </w:rPr>
      </w:pPr>
      <w:r>
        <w:rPr>
          <w:rFonts w:cs="Times New Roman"/>
        </w:rPr>
        <w:t xml:space="preserve">What is your current age? (open response) </w:t>
      </w:r>
    </w:p>
    <w:p w:rsidR="002C74DC" w:rsidRDefault="002C74DC" w:rsidP="002C74DC">
      <w:pPr>
        <w:pStyle w:val="ListParagraph"/>
        <w:rPr>
          <w:rFonts w:cs="Times New Roman"/>
        </w:rPr>
      </w:pPr>
    </w:p>
    <w:p w:rsidR="002C74DC" w:rsidRDefault="002C74DC" w:rsidP="002C74DC">
      <w:pPr>
        <w:pStyle w:val="ListParagraph"/>
        <w:numPr>
          <w:ilvl w:val="0"/>
          <w:numId w:val="4"/>
        </w:numPr>
        <w:rPr>
          <w:rFonts w:cs="Times New Roman"/>
        </w:rPr>
      </w:pPr>
      <w:r w:rsidRPr="003660E9">
        <w:rPr>
          <w:rFonts w:cs="Times New Roman"/>
        </w:rPr>
        <w:t>Please select the birth control method that you currently use (if you use more than one method, please select all that apply).</w:t>
      </w:r>
    </w:p>
    <w:p w:rsidR="002C74DC" w:rsidRDefault="002C74DC" w:rsidP="002C74DC">
      <w:pPr>
        <w:pStyle w:val="ListParagraph"/>
        <w:numPr>
          <w:ilvl w:val="0"/>
          <w:numId w:val="5"/>
        </w:numPr>
        <w:rPr>
          <w:rFonts w:cs="Times New Roman"/>
        </w:rPr>
      </w:pPr>
      <w:r w:rsidRPr="003660E9">
        <w:rPr>
          <w:rFonts w:cs="Times New Roman"/>
        </w:rPr>
        <w:t>IUD (Skyla, Mirena, Paragaurd, or any other IUD not listed)</w:t>
      </w:r>
    </w:p>
    <w:p w:rsidR="002C74DC" w:rsidRDefault="002C74DC" w:rsidP="002C74DC">
      <w:pPr>
        <w:pStyle w:val="ListParagraph"/>
        <w:numPr>
          <w:ilvl w:val="0"/>
          <w:numId w:val="5"/>
        </w:numPr>
        <w:rPr>
          <w:rFonts w:cs="Times New Roman"/>
        </w:rPr>
      </w:pPr>
      <w:r w:rsidRPr="003660E9">
        <w:rPr>
          <w:rFonts w:cs="Times New Roman"/>
        </w:rPr>
        <w:t>Implanon (arm implant)</w:t>
      </w:r>
    </w:p>
    <w:p w:rsidR="002C74DC" w:rsidRDefault="002C74DC" w:rsidP="002C74DC">
      <w:pPr>
        <w:pStyle w:val="ListParagraph"/>
        <w:numPr>
          <w:ilvl w:val="0"/>
          <w:numId w:val="5"/>
        </w:numPr>
        <w:rPr>
          <w:rFonts w:cs="Times New Roman"/>
        </w:rPr>
      </w:pPr>
      <w:r w:rsidRPr="003660E9">
        <w:rPr>
          <w:rFonts w:cs="Times New Roman"/>
        </w:rPr>
        <w:t>Barrier Methods (condoms, diaphragm, cervical cap, spermicidal agents)</w:t>
      </w:r>
    </w:p>
    <w:p w:rsidR="002C74DC" w:rsidRDefault="002C74DC" w:rsidP="002C74DC">
      <w:pPr>
        <w:pStyle w:val="ListParagraph"/>
        <w:numPr>
          <w:ilvl w:val="0"/>
          <w:numId w:val="5"/>
        </w:numPr>
        <w:rPr>
          <w:rFonts w:cs="Times New Roman"/>
        </w:rPr>
      </w:pPr>
      <w:r w:rsidRPr="003660E9">
        <w:rPr>
          <w:rFonts w:cs="Times New Roman"/>
        </w:rPr>
        <w:t>Oral Contraception</w:t>
      </w:r>
    </w:p>
    <w:p w:rsidR="002C74DC" w:rsidRDefault="002C74DC" w:rsidP="002C74DC">
      <w:pPr>
        <w:pStyle w:val="ListParagraph"/>
        <w:numPr>
          <w:ilvl w:val="0"/>
          <w:numId w:val="5"/>
        </w:numPr>
        <w:rPr>
          <w:rFonts w:cs="Times New Roman"/>
        </w:rPr>
      </w:pPr>
      <w:r>
        <w:rPr>
          <w:rFonts w:cs="Times New Roman"/>
        </w:rPr>
        <w:t xml:space="preserve">Abstinence </w:t>
      </w:r>
    </w:p>
    <w:p w:rsidR="002C74DC" w:rsidRDefault="002C74DC" w:rsidP="002C74DC">
      <w:pPr>
        <w:pStyle w:val="ListParagraph"/>
        <w:numPr>
          <w:ilvl w:val="0"/>
          <w:numId w:val="5"/>
        </w:numPr>
        <w:rPr>
          <w:rFonts w:cs="Times New Roman"/>
        </w:rPr>
      </w:pPr>
      <w:r>
        <w:rPr>
          <w:rFonts w:cs="Times New Roman"/>
        </w:rPr>
        <w:t>Other (open response)</w:t>
      </w:r>
    </w:p>
    <w:p w:rsidR="002C74DC" w:rsidRDefault="002C74DC" w:rsidP="002C74DC">
      <w:pPr>
        <w:pStyle w:val="ListParagraph"/>
        <w:numPr>
          <w:ilvl w:val="0"/>
          <w:numId w:val="4"/>
        </w:numPr>
        <w:rPr>
          <w:rFonts w:cs="Times New Roman"/>
        </w:rPr>
      </w:pPr>
      <w:r w:rsidRPr="003660E9">
        <w:rPr>
          <w:rFonts w:cs="Times New Roman"/>
        </w:rPr>
        <w:t>Please select the reasons for which you believe a female may choose long-acting contraception (Please select all that apply to you).</w:t>
      </w:r>
    </w:p>
    <w:p w:rsidR="002C74DC" w:rsidRDefault="002C74DC" w:rsidP="002C74DC">
      <w:pPr>
        <w:pStyle w:val="ListParagraph"/>
        <w:numPr>
          <w:ilvl w:val="0"/>
          <w:numId w:val="6"/>
        </w:numPr>
        <w:rPr>
          <w:rFonts w:cs="Times New Roman"/>
        </w:rPr>
      </w:pPr>
      <w:r>
        <w:rPr>
          <w:rFonts w:cs="Times New Roman"/>
        </w:rPr>
        <w:t xml:space="preserve">A means of Birth Control </w:t>
      </w:r>
    </w:p>
    <w:p w:rsidR="002C74DC" w:rsidRDefault="002C74DC" w:rsidP="002C74DC">
      <w:pPr>
        <w:pStyle w:val="ListParagraph"/>
        <w:numPr>
          <w:ilvl w:val="0"/>
          <w:numId w:val="6"/>
        </w:numPr>
        <w:rPr>
          <w:rFonts w:cs="Times New Roman"/>
        </w:rPr>
      </w:pPr>
      <w:r>
        <w:rPr>
          <w:rFonts w:cs="Times New Roman"/>
        </w:rPr>
        <w:t>A means to help control acne</w:t>
      </w:r>
    </w:p>
    <w:p w:rsidR="002C74DC" w:rsidRDefault="002C74DC" w:rsidP="002C74DC">
      <w:pPr>
        <w:pStyle w:val="ListParagraph"/>
        <w:numPr>
          <w:ilvl w:val="0"/>
          <w:numId w:val="6"/>
        </w:numPr>
        <w:rPr>
          <w:rFonts w:cs="Times New Roman"/>
        </w:rPr>
      </w:pPr>
      <w:r>
        <w:rPr>
          <w:rFonts w:cs="Times New Roman"/>
        </w:rPr>
        <w:t xml:space="preserve">Menstrual Cycle Regulation </w:t>
      </w:r>
    </w:p>
    <w:p w:rsidR="002C74DC" w:rsidRDefault="002C74DC" w:rsidP="002C74DC">
      <w:pPr>
        <w:pStyle w:val="ListParagraph"/>
        <w:numPr>
          <w:ilvl w:val="0"/>
          <w:numId w:val="6"/>
        </w:numPr>
        <w:rPr>
          <w:rFonts w:cs="Times New Roman"/>
        </w:rPr>
      </w:pPr>
      <w:r>
        <w:rPr>
          <w:rFonts w:cs="Times New Roman"/>
        </w:rPr>
        <w:t>PMS management</w:t>
      </w:r>
    </w:p>
    <w:p w:rsidR="002C74DC" w:rsidRDefault="002C74DC" w:rsidP="002C74DC">
      <w:pPr>
        <w:pStyle w:val="ListParagraph"/>
        <w:numPr>
          <w:ilvl w:val="0"/>
          <w:numId w:val="6"/>
        </w:numPr>
        <w:rPr>
          <w:rFonts w:cs="Times New Roman"/>
        </w:rPr>
      </w:pPr>
      <w:r>
        <w:rPr>
          <w:rFonts w:cs="Times New Roman"/>
        </w:rPr>
        <w:t xml:space="preserve">Menstrual Cycle Management  </w:t>
      </w:r>
    </w:p>
    <w:p w:rsidR="002C74DC" w:rsidRDefault="002C74DC" w:rsidP="002C74DC">
      <w:pPr>
        <w:pStyle w:val="ListParagraph"/>
        <w:numPr>
          <w:ilvl w:val="0"/>
          <w:numId w:val="6"/>
        </w:numPr>
        <w:rPr>
          <w:rFonts w:cs="Times New Roman"/>
        </w:rPr>
      </w:pPr>
      <w:r>
        <w:rPr>
          <w:rFonts w:cs="Times New Roman"/>
        </w:rPr>
        <w:t xml:space="preserve">Regulation of bleeding </w:t>
      </w:r>
    </w:p>
    <w:p w:rsidR="002C74DC" w:rsidRDefault="002C74DC" w:rsidP="002C74DC">
      <w:pPr>
        <w:pStyle w:val="ListParagraph"/>
        <w:numPr>
          <w:ilvl w:val="0"/>
          <w:numId w:val="6"/>
        </w:numPr>
        <w:rPr>
          <w:rFonts w:cs="Times New Roman"/>
        </w:rPr>
      </w:pPr>
      <w:r>
        <w:rPr>
          <w:rFonts w:cs="Times New Roman"/>
        </w:rPr>
        <w:t xml:space="preserve">Other (open response) </w:t>
      </w:r>
    </w:p>
    <w:p w:rsidR="002C74DC" w:rsidRDefault="002C74DC" w:rsidP="002C74DC">
      <w:pPr>
        <w:pStyle w:val="ListParagraph"/>
        <w:numPr>
          <w:ilvl w:val="0"/>
          <w:numId w:val="4"/>
        </w:numPr>
        <w:rPr>
          <w:rFonts w:cs="Times New Roman"/>
        </w:rPr>
      </w:pPr>
      <w:r w:rsidRPr="003660E9">
        <w:rPr>
          <w:rFonts w:cs="Times New Roman"/>
        </w:rPr>
        <w:t>Please select the reasons why you believe that a women would choose to use a long-acting method of birth control (select all that apply)</w:t>
      </w:r>
    </w:p>
    <w:p w:rsidR="002C74DC" w:rsidRDefault="002C74DC" w:rsidP="002C74DC">
      <w:pPr>
        <w:pStyle w:val="ListParagraph"/>
        <w:numPr>
          <w:ilvl w:val="0"/>
          <w:numId w:val="7"/>
        </w:numPr>
        <w:rPr>
          <w:rFonts w:cs="Times New Roman"/>
        </w:rPr>
      </w:pPr>
      <w:r w:rsidRPr="009B4E68">
        <w:rPr>
          <w:rFonts w:cs="Times New Roman"/>
        </w:rPr>
        <w:t>The length of protection from unwanted pregnancy, which can range from 3-10 years</w:t>
      </w:r>
    </w:p>
    <w:p w:rsidR="002C74DC" w:rsidRDefault="002C74DC" w:rsidP="002C74DC">
      <w:pPr>
        <w:pStyle w:val="ListParagraph"/>
        <w:numPr>
          <w:ilvl w:val="0"/>
          <w:numId w:val="7"/>
        </w:numPr>
        <w:rPr>
          <w:rFonts w:cs="Times New Roman"/>
        </w:rPr>
      </w:pPr>
      <w:r w:rsidRPr="009B4E68">
        <w:rPr>
          <w:rFonts w:cs="Times New Roman"/>
        </w:rPr>
        <w:lastRenderedPageBreak/>
        <w:t>Convenience and lack of upkeep (not having to take a pill daily or change a vaginal ring every 3 weeks)</w:t>
      </w:r>
    </w:p>
    <w:p w:rsidR="002C74DC" w:rsidRDefault="002C74DC" w:rsidP="002C74DC">
      <w:pPr>
        <w:pStyle w:val="ListParagraph"/>
        <w:numPr>
          <w:ilvl w:val="0"/>
          <w:numId w:val="7"/>
        </w:numPr>
        <w:rPr>
          <w:rFonts w:cs="Times New Roman"/>
        </w:rPr>
      </w:pPr>
      <w:r w:rsidRPr="009B4E68">
        <w:rPr>
          <w:rFonts w:cs="Times New Roman"/>
        </w:rPr>
        <w:t>To stop or lighten the menstrual cycle</w:t>
      </w:r>
    </w:p>
    <w:p w:rsidR="002C74DC" w:rsidRDefault="002C74DC" w:rsidP="002C74DC">
      <w:pPr>
        <w:pStyle w:val="ListParagraph"/>
        <w:numPr>
          <w:ilvl w:val="0"/>
          <w:numId w:val="7"/>
        </w:numPr>
        <w:rPr>
          <w:rFonts w:cs="Times New Roman"/>
        </w:rPr>
      </w:pPr>
      <w:r w:rsidRPr="009B4E68">
        <w:rPr>
          <w:rFonts w:cs="Times New Roman"/>
        </w:rPr>
        <w:t>Physical issues such as acne or weight</w:t>
      </w:r>
    </w:p>
    <w:p w:rsidR="002C74DC" w:rsidRDefault="002C74DC" w:rsidP="002C74DC">
      <w:pPr>
        <w:pStyle w:val="ListParagraph"/>
        <w:numPr>
          <w:ilvl w:val="0"/>
          <w:numId w:val="7"/>
        </w:numPr>
        <w:rPr>
          <w:rFonts w:cs="Times New Roman"/>
        </w:rPr>
      </w:pPr>
      <w:r w:rsidRPr="009B4E68">
        <w:rPr>
          <w:rFonts w:cs="Times New Roman"/>
        </w:rPr>
        <w:t>Control of a disease process</w:t>
      </w:r>
    </w:p>
    <w:p w:rsidR="002C74DC" w:rsidRDefault="002C74DC" w:rsidP="002C74DC">
      <w:pPr>
        <w:pStyle w:val="ListParagraph"/>
        <w:numPr>
          <w:ilvl w:val="0"/>
          <w:numId w:val="7"/>
        </w:numPr>
        <w:rPr>
          <w:rFonts w:cs="Times New Roman"/>
        </w:rPr>
      </w:pPr>
      <w:r w:rsidRPr="009B4E68">
        <w:rPr>
          <w:rFonts w:cs="Times New Roman"/>
        </w:rPr>
        <w:t>Pregnancy prevention without having to consult their partner</w:t>
      </w:r>
    </w:p>
    <w:p w:rsidR="002C74DC" w:rsidRDefault="002C74DC" w:rsidP="002C74DC">
      <w:pPr>
        <w:pStyle w:val="ListParagraph"/>
        <w:numPr>
          <w:ilvl w:val="0"/>
          <w:numId w:val="7"/>
        </w:numPr>
        <w:rPr>
          <w:rFonts w:cs="Times New Roman"/>
        </w:rPr>
      </w:pPr>
      <w:r w:rsidRPr="009B4E68">
        <w:rPr>
          <w:rFonts w:cs="Times New Roman"/>
        </w:rPr>
        <w:t>Cases of sexual, physical, and/or emotional abuse</w:t>
      </w:r>
    </w:p>
    <w:p w:rsidR="002C74DC" w:rsidRDefault="002C74DC" w:rsidP="002C74DC">
      <w:pPr>
        <w:pStyle w:val="ListParagraph"/>
        <w:numPr>
          <w:ilvl w:val="0"/>
          <w:numId w:val="7"/>
        </w:numPr>
        <w:rPr>
          <w:rFonts w:cs="Times New Roman"/>
        </w:rPr>
      </w:pPr>
      <w:r w:rsidRPr="009B4E68">
        <w:rPr>
          <w:rFonts w:cs="Times New Roman"/>
        </w:rPr>
        <w:t>Situations where pregnancy would be dangerous to the woman’s health</w:t>
      </w:r>
    </w:p>
    <w:p w:rsidR="002C74DC" w:rsidRDefault="002C74DC" w:rsidP="002C74DC">
      <w:pPr>
        <w:pStyle w:val="ListParagraph"/>
        <w:numPr>
          <w:ilvl w:val="0"/>
          <w:numId w:val="7"/>
        </w:numPr>
        <w:rPr>
          <w:rFonts w:cs="Times New Roman"/>
        </w:rPr>
      </w:pPr>
      <w:r w:rsidRPr="009B4E68">
        <w:rPr>
          <w:rFonts w:cs="Times New Roman"/>
        </w:rPr>
        <w:t>Monogamous situations to forgo the need for barrier methods</w:t>
      </w:r>
    </w:p>
    <w:p w:rsidR="002C74DC" w:rsidRDefault="002C74DC" w:rsidP="002C74DC">
      <w:pPr>
        <w:pStyle w:val="ListParagraph"/>
        <w:numPr>
          <w:ilvl w:val="0"/>
          <w:numId w:val="7"/>
        </w:numPr>
        <w:rPr>
          <w:rFonts w:cs="Times New Roman"/>
        </w:rPr>
      </w:pPr>
      <w:r>
        <w:rPr>
          <w:rFonts w:cs="Times New Roman"/>
        </w:rPr>
        <w:t>Lifestyle needs</w:t>
      </w:r>
    </w:p>
    <w:p w:rsidR="002C74DC" w:rsidRDefault="002C74DC" w:rsidP="002C74DC">
      <w:pPr>
        <w:pStyle w:val="ListParagraph"/>
        <w:numPr>
          <w:ilvl w:val="0"/>
          <w:numId w:val="7"/>
        </w:numPr>
        <w:rPr>
          <w:rFonts w:cs="Times New Roman"/>
        </w:rPr>
      </w:pPr>
      <w:r>
        <w:rPr>
          <w:rFonts w:cs="Times New Roman"/>
        </w:rPr>
        <w:t xml:space="preserve">Other (open response) </w:t>
      </w:r>
    </w:p>
    <w:p w:rsidR="002C74DC" w:rsidRDefault="002C74DC" w:rsidP="002C74DC">
      <w:pPr>
        <w:pStyle w:val="ListParagraph"/>
        <w:numPr>
          <w:ilvl w:val="0"/>
          <w:numId w:val="4"/>
        </w:numPr>
        <w:rPr>
          <w:rFonts w:cs="Times New Roman"/>
        </w:rPr>
      </w:pPr>
      <w:r w:rsidRPr="009B4E68">
        <w:rPr>
          <w:rFonts w:cs="Times New Roman"/>
        </w:rPr>
        <w:t>Please select the reasons why you believe that a woman NOT choose to use long-acting methods of birth control (select all that apply)</w:t>
      </w:r>
    </w:p>
    <w:p w:rsidR="002C74DC" w:rsidRDefault="002C74DC" w:rsidP="002C74DC">
      <w:pPr>
        <w:pStyle w:val="ListParagraph"/>
        <w:numPr>
          <w:ilvl w:val="0"/>
          <w:numId w:val="8"/>
        </w:numPr>
        <w:rPr>
          <w:rFonts w:cs="Times New Roman"/>
        </w:rPr>
      </w:pPr>
      <w:r>
        <w:rPr>
          <w:rFonts w:cs="Times New Roman"/>
        </w:rPr>
        <w:t xml:space="preserve">Side Effects </w:t>
      </w:r>
    </w:p>
    <w:p w:rsidR="002C74DC" w:rsidRDefault="002C74DC" w:rsidP="002C74DC">
      <w:pPr>
        <w:pStyle w:val="ListParagraph"/>
        <w:numPr>
          <w:ilvl w:val="0"/>
          <w:numId w:val="8"/>
        </w:numPr>
        <w:rPr>
          <w:rFonts w:cs="Times New Roman"/>
        </w:rPr>
      </w:pPr>
      <w:r>
        <w:rPr>
          <w:rFonts w:cs="Times New Roman"/>
        </w:rPr>
        <w:t xml:space="preserve">Fear of insertion </w:t>
      </w:r>
    </w:p>
    <w:p w:rsidR="002C74DC" w:rsidRDefault="002C74DC" w:rsidP="002C74DC">
      <w:pPr>
        <w:pStyle w:val="ListParagraph"/>
        <w:numPr>
          <w:ilvl w:val="0"/>
          <w:numId w:val="8"/>
        </w:numPr>
        <w:rPr>
          <w:rFonts w:cs="Times New Roman"/>
        </w:rPr>
      </w:pPr>
      <w:r>
        <w:rPr>
          <w:rFonts w:cs="Times New Roman"/>
        </w:rPr>
        <w:t>High upfront cost</w:t>
      </w:r>
    </w:p>
    <w:p w:rsidR="002C74DC" w:rsidRDefault="002C74DC" w:rsidP="002C74DC">
      <w:pPr>
        <w:pStyle w:val="ListParagraph"/>
        <w:numPr>
          <w:ilvl w:val="0"/>
          <w:numId w:val="8"/>
        </w:numPr>
        <w:rPr>
          <w:rFonts w:cs="Times New Roman"/>
        </w:rPr>
      </w:pPr>
      <w:r>
        <w:rPr>
          <w:rFonts w:cs="Times New Roman"/>
        </w:rPr>
        <w:t xml:space="preserve"> Fear of judgment </w:t>
      </w:r>
    </w:p>
    <w:p w:rsidR="002C74DC" w:rsidRDefault="002C74DC" w:rsidP="002C74DC">
      <w:pPr>
        <w:pStyle w:val="ListParagraph"/>
        <w:numPr>
          <w:ilvl w:val="0"/>
          <w:numId w:val="8"/>
        </w:numPr>
        <w:rPr>
          <w:rFonts w:cs="Times New Roman"/>
        </w:rPr>
      </w:pPr>
      <w:r>
        <w:rPr>
          <w:rFonts w:cs="Times New Roman"/>
        </w:rPr>
        <w:t xml:space="preserve">Knowledge of negative experiences from self or others </w:t>
      </w:r>
    </w:p>
    <w:p w:rsidR="002C74DC" w:rsidRDefault="002C74DC" w:rsidP="002C74DC">
      <w:pPr>
        <w:pStyle w:val="ListParagraph"/>
        <w:numPr>
          <w:ilvl w:val="0"/>
          <w:numId w:val="8"/>
        </w:numPr>
        <w:rPr>
          <w:rFonts w:cs="Times New Roman"/>
        </w:rPr>
      </w:pPr>
      <w:r>
        <w:rPr>
          <w:rFonts w:cs="Times New Roman"/>
        </w:rPr>
        <w:t xml:space="preserve">Possible changes in menstruation </w:t>
      </w:r>
    </w:p>
    <w:p w:rsidR="002C74DC" w:rsidRDefault="002C74DC" w:rsidP="002C74DC">
      <w:pPr>
        <w:pStyle w:val="ListParagraph"/>
        <w:numPr>
          <w:ilvl w:val="0"/>
          <w:numId w:val="8"/>
        </w:numPr>
        <w:rPr>
          <w:rFonts w:cs="Times New Roman"/>
        </w:rPr>
      </w:pPr>
      <w:r>
        <w:rPr>
          <w:rFonts w:cs="Times New Roman"/>
        </w:rPr>
        <w:t xml:space="preserve">No protection from STI’s </w:t>
      </w:r>
    </w:p>
    <w:p w:rsidR="002C74DC" w:rsidRDefault="002C74DC" w:rsidP="002C74DC">
      <w:pPr>
        <w:pStyle w:val="ListParagraph"/>
        <w:numPr>
          <w:ilvl w:val="0"/>
          <w:numId w:val="8"/>
        </w:numPr>
        <w:rPr>
          <w:rFonts w:cs="Times New Roman"/>
        </w:rPr>
      </w:pPr>
      <w:r>
        <w:rPr>
          <w:rFonts w:cs="Times New Roman"/>
        </w:rPr>
        <w:t>Other (open response)</w:t>
      </w:r>
    </w:p>
    <w:p w:rsidR="002C74DC" w:rsidRDefault="002C74DC" w:rsidP="002C74DC">
      <w:pPr>
        <w:pStyle w:val="ListParagraph"/>
        <w:numPr>
          <w:ilvl w:val="0"/>
          <w:numId w:val="4"/>
        </w:numPr>
        <w:rPr>
          <w:rFonts w:cs="Times New Roman"/>
        </w:rPr>
      </w:pPr>
      <w:r w:rsidRPr="009B4E68">
        <w:rPr>
          <w:rFonts w:cs="Times New Roman"/>
        </w:rPr>
        <w:t>Please select any side effects that you are aware long-acting contraceptives can have upon consumers (select all that apply)</w:t>
      </w:r>
    </w:p>
    <w:p w:rsidR="002C74DC" w:rsidRDefault="002C74DC" w:rsidP="002C74DC">
      <w:pPr>
        <w:pStyle w:val="ListParagraph"/>
        <w:numPr>
          <w:ilvl w:val="0"/>
          <w:numId w:val="9"/>
        </w:numPr>
        <w:rPr>
          <w:rFonts w:cs="Times New Roman"/>
        </w:rPr>
      </w:pPr>
      <w:r>
        <w:rPr>
          <w:rFonts w:cs="Times New Roman"/>
        </w:rPr>
        <w:t xml:space="preserve">Weight gain </w:t>
      </w:r>
    </w:p>
    <w:p w:rsidR="002C74DC" w:rsidRDefault="002C74DC" w:rsidP="002C74DC">
      <w:pPr>
        <w:pStyle w:val="ListParagraph"/>
        <w:numPr>
          <w:ilvl w:val="0"/>
          <w:numId w:val="9"/>
        </w:numPr>
        <w:rPr>
          <w:rFonts w:cs="Times New Roman"/>
        </w:rPr>
      </w:pPr>
      <w:r>
        <w:rPr>
          <w:rFonts w:cs="Times New Roman"/>
        </w:rPr>
        <w:t>Weight loss</w:t>
      </w:r>
    </w:p>
    <w:p w:rsidR="002C74DC" w:rsidRDefault="002C74DC" w:rsidP="002C74DC">
      <w:pPr>
        <w:pStyle w:val="ListParagraph"/>
        <w:numPr>
          <w:ilvl w:val="0"/>
          <w:numId w:val="9"/>
        </w:numPr>
        <w:rPr>
          <w:rFonts w:cs="Times New Roman"/>
        </w:rPr>
      </w:pPr>
      <w:r>
        <w:rPr>
          <w:rFonts w:cs="Times New Roman"/>
        </w:rPr>
        <w:t xml:space="preserve">Acne </w:t>
      </w:r>
    </w:p>
    <w:p w:rsidR="002C74DC" w:rsidRDefault="002C74DC" w:rsidP="002C74DC">
      <w:pPr>
        <w:pStyle w:val="ListParagraph"/>
        <w:numPr>
          <w:ilvl w:val="0"/>
          <w:numId w:val="9"/>
        </w:numPr>
        <w:rPr>
          <w:rFonts w:cs="Times New Roman"/>
        </w:rPr>
      </w:pPr>
      <w:r>
        <w:rPr>
          <w:rFonts w:cs="Times New Roman"/>
        </w:rPr>
        <w:t xml:space="preserve">Irregular menstruation </w:t>
      </w:r>
    </w:p>
    <w:p w:rsidR="002C74DC" w:rsidRDefault="002C74DC" w:rsidP="002C74DC">
      <w:pPr>
        <w:pStyle w:val="ListParagraph"/>
        <w:numPr>
          <w:ilvl w:val="0"/>
          <w:numId w:val="9"/>
        </w:numPr>
        <w:rPr>
          <w:rFonts w:cs="Times New Roman"/>
        </w:rPr>
      </w:pPr>
      <w:r>
        <w:rPr>
          <w:rFonts w:cs="Times New Roman"/>
        </w:rPr>
        <w:t xml:space="preserve">Irregular bleeding </w:t>
      </w:r>
    </w:p>
    <w:p w:rsidR="002C74DC" w:rsidRDefault="002C74DC" w:rsidP="002C74DC">
      <w:pPr>
        <w:pStyle w:val="ListParagraph"/>
        <w:numPr>
          <w:ilvl w:val="0"/>
          <w:numId w:val="9"/>
        </w:numPr>
        <w:rPr>
          <w:rFonts w:cs="Times New Roman"/>
        </w:rPr>
      </w:pPr>
      <w:r>
        <w:rPr>
          <w:rFonts w:cs="Times New Roman"/>
        </w:rPr>
        <w:t xml:space="preserve">Headaches/migraines </w:t>
      </w:r>
    </w:p>
    <w:p w:rsidR="002C74DC" w:rsidRDefault="002C74DC" w:rsidP="002C74DC">
      <w:pPr>
        <w:pStyle w:val="ListParagraph"/>
        <w:numPr>
          <w:ilvl w:val="0"/>
          <w:numId w:val="9"/>
        </w:numPr>
        <w:rPr>
          <w:rFonts w:cs="Times New Roman"/>
        </w:rPr>
      </w:pPr>
      <w:r>
        <w:rPr>
          <w:rFonts w:cs="Times New Roman"/>
        </w:rPr>
        <w:t>Changes in mood</w:t>
      </w:r>
    </w:p>
    <w:p w:rsidR="002C74DC" w:rsidRDefault="002C74DC" w:rsidP="002C74DC">
      <w:pPr>
        <w:pStyle w:val="ListParagraph"/>
        <w:numPr>
          <w:ilvl w:val="0"/>
          <w:numId w:val="9"/>
        </w:numPr>
        <w:rPr>
          <w:rFonts w:cs="Times New Roman"/>
        </w:rPr>
      </w:pPr>
      <w:r>
        <w:rPr>
          <w:rFonts w:cs="Times New Roman"/>
        </w:rPr>
        <w:t xml:space="preserve">Changes in hair distribution </w:t>
      </w:r>
    </w:p>
    <w:p w:rsidR="002C74DC" w:rsidRDefault="002C74DC" w:rsidP="002C74DC">
      <w:pPr>
        <w:pStyle w:val="ListParagraph"/>
        <w:numPr>
          <w:ilvl w:val="0"/>
          <w:numId w:val="9"/>
        </w:numPr>
        <w:rPr>
          <w:rFonts w:cs="Times New Roman"/>
        </w:rPr>
      </w:pPr>
      <w:r>
        <w:rPr>
          <w:rFonts w:cs="Times New Roman"/>
        </w:rPr>
        <w:t xml:space="preserve">Depression </w:t>
      </w:r>
    </w:p>
    <w:p w:rsidR="002C74DC" w:rsidRDefault="002C74DC" w:rsidP="002C74DC">
      <w:pPr>
        <w:pStyle w:val="ListParagraph"/>
        <w:numPr>
          <w:ilvl w:val="0"/>
          <w:numId w:val="9"/>
        </w:numPr>
        <w:rPr>
          <w:rFonts w:cs="Times New Roman"/>
        </w:rPr>
      </w:pPr>
      <w:r>
        <w:rPr>
          <w:rFonts w:cs="Times New Roman"/>
        </w:rPr>
        <w:t xml:space="preserve">Back pain </w:t>
      </w:r>
    </w:p>
    <w:p w:rsidR="002C74DC" w:rsidRDefault="002C74DC" w:rsidP="002C74DC">
      <w:pPr>
        <w:pStyle w:val="ListParagraph"/>
        <w:numPr>
          <w:ilvl w:val="0"/>
          <w:numId w:val="9"/>
        </w:numPr>
        <w:rPr>
          <w:rFonts w:cs="Times New Roman"/>
        </w:rPr>
      </w:pPr>
      <w:r>
        <w:rPr>
          <w:rFonts w:cs="Times New Roman"/>
        </w:rPr>
        <w:t xml:space="preserve">Changes in sexual drive </w:t>
      </w:r>
    </w:p>
    <w:p w:rsidR="002C74DC" w:rsidRDefault="002C74DC" w:rsidP="002C74DC">
      <w:pPr>
        <w:pStyle w:val="ListParagraph"/>
        <w:numPr>
          <w:ilvl w:val="0"/>
          <w:numId w:val="9"/>
        </w:numPr>
        <w:rPr>
          <w:rFonts w:cs="Times New Roman"/>
        </w:rPr>
      </w:pPr>
      <w:r>
        <w:rPr>
          <w:rFonts w:cs="Times New Roman"/>
        </w:rPr>
        <w:t xml:space="preserve">Pain or discomfort during intercourse </w:t>
      </w:r>
    </w:p>
    <w:p w:rsidR="002C74DC" w:rsidRDefault="002C74DC" w:rsidP="002C74DC">
      <w:pPr>
        <w:pStyle w:val="ListParagraph"/>
        <w:numPr>
          <w:ilvl w:val="0"/>
          <w:numId w:val="9"/>
        </w:numPr>
        <w:rPr>
          <w:rFonts w:cs="Times New Roman"/>
        </w:rPr>
      </w:pPr>
      <w:r>
        <w:rPr>
          <w:rFonts w:cs="Times New Roman"/>
        </w:rPr>
        <w:t>Pelvic pain</w:t>
      </w:r>
    </w:p>
    <w:p w:rsidR="002C74DC" w:rsidRDefault="002C74DC" w:rsidP="002C74DC">
      <w:pPr>
        <w:pStyle w:val="ListParagraph"/>
        <w:numPr>
          <w:ilvl w:val="0"/>
          <w:numId w:val="9"/>
        </w:numPr>
        <w:rPr>
          <w:rFonts w:cs="Times New Roman"/>
        </w:rPr>
      </w:pPr>
      <w:r>
        <w:rPr>
          <w:rFonts w:cs="Times New Roman"/>
        </w:rPr>
        <w:t xml:space="preserve">Ovarian cysts </w:t>
      </w:r>
    </w:p>
    <w:p w:rsidR="002C74DC" w:rsidRDefault="002C74DC" w:rsidP="002C74DC">
      <w:pPr>
        <w:pStyle w:val="ListParagraph"/>
        <w:numPr>
          <w:ilvl w:val="0"/>
          <w:numId w:val="9"/>
        </w:numPr>
        <w:rPr>
          <w:rFonts w:cs="Times New Roman"/>
        </w:rPr>
      </w:pPr>
      <w:r>
        <w:rPr>
          <w:rFonts w:cs="Times New Roman"/>
        </w:rPr>
        <w:t xml:space="preserve">Reproductive tract infection </w:t>
      </w:r>
    </w:p>
    <w:p w:rsidR="002C74DC" w:rsidRDefault="002C74DC" w:rsidP="002C74DC">
      <w:pPr>
        <w:pStyle w:val="ListParagraph"/>
        <w:numPr>
          <w:ilvl w:val="0"/>
          <w:numId w:val="9"/>
        </w:numPr>
        <w:rPr>
          <w:rFonts w:cs="Times New Roman"/>
        </w:rPr>
      </w:pPr>
      <w:r>
        <w:rPr>
          <w:rFonts w:cs="Times New Roman"/>
        </w:rPr>
        <w:t xml:space="preserve">Anemia </w:t>
      </w:r>
    </w:p>
    <w:p w:rsidR="002C74DC" w:rsidRDefault="002C74DC" w:rsidP="002C74DC">
      <w:pPr>
        <w:pStyle w:val="ListParagraph"/>
        <w:numPr>
          <w:ilvl w:val="0"/>
          <w:numId w:val="9"/>
        </w:numPr>
        <w:rPr>
          <w:rFonts w:cs="Times New Roman"/>
        </w:rPr>
      </w:pPr>
      <w:r>
        <w:rPr>
          <w:rFonts w:cs="Times New Roman"/>
        </w:rPr>
        <w:t xml:space="preserve">Breast changes </w:t>
      </w:r>
    </w:p>
    <w:p w:rsidR="002C74DC" w:rsidRDefault="002C74DC" w:rsidP="002C74DC">
      <w:pPr>
        <w:pStyle w:val="ListParagraph"/>
        <w:numPr>
          <w:ilvl w:val="0"/>
          <w:numId w:val="9"/>
        </w:numPr>
        <w:rPr>
          <w:rFonts w:cs="Times New Roman"/>
        </w:rPr>
      </w:pPr>
      <w:r>
        <w:rPr>
          <w:rFonts w:cs="Times New Roman"/>
        </w:rPr>
        <w:t xml:space="preserve">Increased bloating </w:t>
      </w:r>
    </w:p>
    <w:p w:rsidR="002C74DC" w:rsidRDefault="002C74DC" w:rsidP="002C74DC">
      <w:pPr>
        <w:pStyle w:val="ListParagraph"/>
        <w:numPr>
          <w:ilvl w:val="0"/>
          <w:numId w:val="9"/>
        </w:numPr>
        <w:rPr>
          <w:rFonts w:cs="Times New Roman"/>
        </w:rPr>
      </w:pPr>
      <w:r>
        <w:rPr>
          <w:rFonts w:cs="Times New Roman"/>
        </w:rPr>
        <w:t xml:space="preserve">Blood clots death </w:t>
      </w:r>
    </w:p>
    <w:p w:rsidR="002C74DC" w:rsidRDefault="002C74DC" w:rsidP="002C74DC">
      <w:pPr>
        <w:pStyle w:val="ListParagraph"/>
        <w:numPr>
          <w:ilvl w:val="0"/>
          <w:numId w:val="9"/>
        </w:numPr>
        <w:rPr>
          <w:rFonts w:cs="Times New Roman"/>
        </w:rPr>
      </w:pPr>
      <w:r>
        <w:rPr>
          <w:rFonts w:cs="Times New Roman"/>
        </w:rPr>
        <w:t xml:space="preserve">Migration from implantation site </w:t>
      </w:r>
    </w:p>
    <w:p w:rsidR="002C74DC" w:rsidRDefault="002C74DC" w:rsidP="002C74DC">
      <w:pPr>
        <w:pStyle w:val="ListParagraph"/>
        <w:numPr>
          <w:ilvl w:val="0"/>
          <w:numId w:val="9"/>
        </w:numPr>
        <w:rPr>
          <w:rFonts w:cs="Times New Roman"/>
        </w:rPr>
      </w:pPr>
      <w:r>
        <w:rPr>
          <w:rFonts w:cs="Times New Roman"/>
        </w:rPr>
        <w:lastRenderedPageBreak/>
        <w:t xml:space="preserve">Death </w:t>
      </w:r>
    </w:p>
    <w:p w:rsidR="002C74DC" w:rsidRDefault="002C74DC" w:rsidP="002C74DC">
      <w:pPr>
        <w:pStyle w:val="ListParagraph"/>
        <w:numPr>
          <w:ilvl w:val="0"/>
          <w:numId w:val="9"/>
        </w:numPr>
        <w:rPr>
          <w:rFonts w:cs="Times New Roman"/>
        </w:rPr>
      </w:pPr>
      <w:r>
        <w:rPr>
          <w:rFonts w:cs="Times New Roman"/>
        </w:rPr>
        <w:t xml:space="preserve">Loss of a pregnancy or fertility </w:t>
      </w:r>
    </w:p>
    <w:p w:rsidR="002C74DC" w:rsidRDefault="002C74DC" w:rsidP="002C74DC">
      <w:pPr>
        <w:pStyle w:val="ListParagraph"/>
        <w:numPr>
          <w:ilvl w:val="0"/>
          <w:numId w:val="9"/>
        </w:numPr>
        <w:rPr>
          <w:rFonts w:cs="Times New Roman"/>
        </w:rPr>
      </w:pPr>
      <w:r>
        <w:rPr>
          <w:rFonts w:cs="Times New Roman"/>
        </w:rPr>
        <w:t>Other (open response)</w:t>
      </w:r>
    </w:p>
    <w:p w:rsidR="002C74DC" w:rsidRDefault="002C74DC" w:rsidP="002C74DC">
      <w:pPr>
        <w:pStyle w:val="ListParagraph"/>
        <w:numPr>
          <w:ilvl w:val="0"/>
          <w:numId w:val="4"/>
        </w:numPr>
        <w:rPr>
          <w:rFonts w:cs="Times New Roman"/>
        </w:rPr>
      </w:pPr>
      <w:r w:rsidRPr="00525BE1">
        <w:rPr>
          <w:rFonts w:cs="Times New Roman"/>
        </w:rPr>
        <w:t>How did you learn of these side effects? (select all that apply)</w:t>
      </w:r>
    </w:p>
    <w:p w:rsidR="002C74DC" w:rsidRDefault="002C74DC" w:rsidP="002C74DC">
      <w:pPr>
        <w:pStyle w:val="ListParagraph"/>
        <w:numPr>
          <w:ilvl w:val="0"/>
          <w:numId w:val="10"/>
        </w:numPr>
        <w:rPr>
          <w:rFonts w:cs="Times New Roman"/>
        </w:rPr>
      </w:pPr>
      <w:r>
        <w:rPr>
          <w:rFonts w:cs="Times New Roman"/>
        </w:rPr>
        <w:t xml:space="preserve">Health care provider </w:t>
      </w:r>
    </w:p>
    <w:p w:rsidR="002C74DC" w:rsidRDefault="002C74DC" w:rsidP="002C74DC">
      <w:pPr>
        <w:pStyle w:val="ListParagraph"/>
        <w:numPr>
          <w:ilvl w:val="0"/>
          <w:numId w:val="10"/>
        </w:numPr>
        <w:rPr>
          <w:rFonts w:cs="Times New Roman"/>
        </w:rPr>
      </w:pPr>
      <w:r>
        <w:rPr>
          <w:rFonts w:cs="Times New Roman"/>
        </w:rPr>
        <w:t xml:space="preserve">Parents or guardians </w:t>
      </w:r>
    </w:p>
    <w:p w:rsidR="002C74DC" w:rsidRDefault="002C74DC" w:rsidP="002C74DC">
      <w:pPr>
        <w:pStyle w:val="ListParagraph"/>
        <w:numPr>
          <w:ilvl w:val="0"/>
          <w:numId w:val="10"/>
        </w:numPr>
        <w:rPr>
          <w:rFonts w:cs="Times New Roman"/>
        </w:rPr>
      </w:pPr>
      <w:r>
        <w:rPr>
          <w:rFonts w:cs="Times New Roman"/>
        </w:rPr>
        <w:t xml:space="preserve">Friends </w:t>
      </w:r>
    </w:p>
    <w:p w:rsidR="002C74DC" w:rsidRDefault="002C74DC" w:rsidP="002C74DC">
      <w:pPr>
        <w:pStyle w:val="ListParagraph"/>
        <w:numPr>
          <w:ilvl w:val="0"/>
          <w:numId w:val="10"/>
        </w:numPr>
        <w:rPr>
          <w:rFonts w:cs="Times New Roman"/>
        </w:rPr>
      </w:pPr>
      <w:r>
        <w:rPr>
          <w:rFonts w:cs="Times New Roman"/>
        </w:rPr>
        <w:t xml:space="preserve">Television, internet, or other media </w:t>
      </w:r>
    </w:p>
    <w:p w:rsidR="002C74DC" w:rsidRDefault="002C74DC" w:rsidP="002C74DC">
      <w:pPr>
        <w:pStyle w:val="ListParagraph"/>
        <w:numPr>
          <w:ilvl w:val="0"/>
          <w:numId w:val="10"/>
        </w:numPr>
        <w:rPr>
          <w:rFonts w:cs="Times New Roman"/>
        </w:rPr>
      </w:pPr>
      <w:r>
        <w:rPr>
          <w:rFonts w:cs="Times New Roman"/>
        </w:rPr>
        <w:t xml:space="preserve"> Packaging from contraceptive products </w:t>
      </w:r>
    </w:p>
    <w:p w:rsidR="002C74DC" w:rsidRDefault="002C74DC" w:rsidP="002C74DC">
      <w:pPr>
        <w:pStyle w:val="ListParagraph"/>
        <w:numPr>
          <w:ilvl w:val="0"/>
          <w:numId w:val="10"/>
        </w:numPr>
        <w:rPr>
          <w:rFonts w:cs="Times New Roman"/>
        </w:rPr>
      </w:pPr>
      <w:r>
        <w:rPr>
          <w:rFonts w:cs="Times New Roman"/>
        </w:rPr>
        <w:t xml:space="preserve">Personal experiences </w:t>
      </w:r>
    </w:p>
    <w:p w:rsidR="002C74DC" w:rsidRDefault="002C74DC" w:rsidP="002C74DC">
      <w:pPr>
        <w:pStyle w:val="ListParagraph"/>
        <w:numPr>
          <w:ilvl w:val="0"/>
          <w:numId w:val="10"/>
        </w:numPr>
        <w:rPr>
          <w:rFonts w:cs="Times New Roman"/>
        </w:rPr>
      </w:pPr>
      <w:r>
        <w:rPr>
          <w:rFonts w:cs="Times New Roman"/>
        </w:rPr>
        <w:t xml:space="preserve">School </w:t>
      </w:r>
    </w:p>
    <w:p w:rsidR="002C74DC" w:rsidRDefault="002C74DC" w:rsidP="002C74DC">
      <w:pPr>
        <w:pStyle w:val="ListParagraph"/>
        <w:numPr>
          <w:ilvl w:val="0"/>
          <w:numId w:val="10"/>
        </w:numPr>
        <w:rPr>
          <w:rFonts w:cs="Times New Roman"/>
        </w:rPr>
      </w:pPr>
      <w:r>
        <w:rPr>
          <w:rFonts w:cs="Times New Roman"/>
        </w:rPr>
        <w:t xml:space="preserve">Other (open response) </w:t>
      </w:r>
    </w:p>
    <w:p w:rsidR="002C74DC" w:rsidRDefault="002C74DC" w:rsidP="002C74DC">
      <w:pPr>
        <w:pStyle w:val="ListParagraph"/>
        <w:numPr>
          <w:ilvl w:val="0"/>
          <w:numId w:val="4"/>
        </w:numPr>
        <w:rPr>
          <w:rFonts w:cs="Times New Roman"/>
        </w:rPr>
      </w:pPr>
      <w:r w:rsidRPr="00525BE1">
        <w:rPr>
          <w:rFonts w:cs="Times New Roman"/>
        </w:rPr>
        <w:t>True/False: You received education about long-acting reversible contraception at school, home, or through a health care provider?</w:t>
      </w:r>
    </w:p>
    <w:p w:rsidR="002C74DC" w:rsidRDefault="002C74DC" w:rsidP="002C74DC">
      <w:pPr>
        <w:pStyle w:val="ListParagraph"/>
        <w:numPr>
          <w:ilvl w:val="0"/>
          <w:numId w:val="11"/>
        </w:numPr>
        <w:rPr>
          <w:rFonts w:cs="Times New Roman"/>
        </w:rPr>
      </w:pPr>
      <w:r>
        <w:rPr>
          <w:rFonts w:cs="Times New Roman"/>
        </w:rPr>
        <w:t>True</w:t>
      </w:r>
    </w:p>
    <w:p w:rsidR="002C74DC" w:rsidRDefault="002C74DC" w:rsidP="002C74DC">
      <w:pPr>
        <w:pStyle w:val="ListParagraph"/>
        <w:numPr>
          <w:ilvl w:val="0"/>
          <w:numId w:val="11"/>
        </w:numPr>
        <w:rPr>
          <w:rFonts w:cs="Times New Roman"/>
        </w:rPr>
      </w:pPr>
      <w:r>
        <w:rPr>
          <w:rFonts w:cs="Times New Roman"/>
        </w:rPr>
        <w:t>False</w:t>
      </w:r>
    </w:p>
    <w:p w:rsidR="002C74DC" w:rsidRDefault="002C74DC" w:rsidP="002C74DC">
      <w:pPr>
        <w:pStyle w:val="ListParagraph"/>
        <w:numPr>
          <w:ilvl w:val="0"/>
          <w:numId w:val="4"/>
        </w:numPr>
        <w:rPr>
          <w:rFonts w:cs="Times New Roman"/>
        </w:rPr>
      </w:pPr>
      <w:r w:rsidRPr="00525BE1">
        <w:rPr>
          <w:rFonts w:cs="Times New Roman"/>
        </w:rPr>
        <w:t>True/False: You received</w:t>
      </w:r>
      <w:r w:rsidR="00631772">
        <w:rPr>
          <w:rFonts w:cs="Times New Roman"/>
        </w:rPr>
        <w:t xml:space="preserve"> accurate</w:t>
      </w:r>
      <w:r w:rsidRPr="00525BE1">
        <w:rPr>
          <w:rFonts w:cs="Times New Roman"/>
        </w:rPr>
        <w:t xml:space="preserve"> education about long-acting reversible contraception at school, home, or through a health care provider?</w:t>
      </w:r>
    </w:p>
    <w:p w:rsidR="002C74DC" w:rsidRDefault="002C74DC" w:rsidP="002C74DC">
      <w:pPr>
        <w:pStyle w:val="ListParagraph"/>
        <w:numPr>
          <w:ilvl w:val="0"/>
          <w:numId w:val="12"/>
        </w:numPr>
        <w:rPr>
          <w:rFonts w:cs="Times New Roman"/>
        </w:rPr>
      </w:pPr>
      <w:r>
        <w:rPr>
          <w:rFonts w:cs="Times New Roman"/>
        </w:rPr>
        <w:t xml:space="preserve">True </w:t>
      </w:r>
    </w:p>
    <w:p w:rsidR="002C74DC" w:rsidRDefault="002C74DC" w:rsidP="002C74DC">
      <w:pPr>
        <w:pStyle w:val="ListParagraph"/>
        <w:numPr>
          <w:ilvl w:val="0"/>
          <w:numId w:val="12"/>
        </w:numPr>
        <w:rPr>
          <w:rFonts w:cs="Times New Roman"/>
        </w:rPr>
      </w:pPr>
      <w:r>
        <w:rPr>
          <w:rFonts w:cs="Times New Roman"/>
        </w:rPr>
        <w:t xml:space="preserve">False </w:t>
      </w:r>
    </w:p>
    <w:p w:rsidR="002C74DC" w:rsidRDefault="002C74DC" w:rsidP="002C74DC">
      <w:pPr>
        <w:pStyle w:val="ListParagraph"/>
        <w:numPr>
          <w:ilvl w:val="0"/>
          <w:numId w:val="4"/>
        </w:numPr>
        <w:rPr>
          <w:rFonts w:cs="Times New Roman"/>
        </w:rPr>
      </w:pPr>
      <w:r w:rsidRPr="00525BE1">
        <w:rPr>
          <w:rFonts w:cs="Times New Roman"/>
        </w:rPr>
        <w:t>True/False: Long-acting reversible contraceptive methods are some of the most effective forms of birth control when functioning properly?</w:t>
      </w:r>
    </w:p>
    <w:p w:rsidR="002C74DC" w:rsidRDefault="002C74DC" w:rsidP="002C74DC">
      <w:pPr>
        <w:pStyle w:val="ListParagraph"/>
        <w:numPr>
          <w:ilvl w:val="0"/>
          <w:numId w:val="13"/>
        </w:numPr>
        <w:rPr>
          <w:rFonts w:cs="Times New Roman"/>
        </w:rPr>
      </w:pPr>
      <w:r>
        <w:rPr>
          <w:rFonts w:cs="Times New Roman"/>
        </w:rPr>
        <w:t>True</w:t>
      </w:r>
    </w:p>
    <w:p w:rsidR="002C74DC" w:rsidRPr="00525BE1" w:rsidRDefault="002C74DC" w:rsidP="002C74DC">
      <w:pPr>
        <w:pStyle w:val="ListParagraph"/>
        <w:numPr>
          <w:ilvl w:val="0"/>
          <w:numId w:val="13"/>
        </w:numPr>
        <w:rPr>
          <w:rFonts w:cs="Times New Roman"/>
        </w:rPr>
      </w:pPr>
      <w:r>
        <w:rPr>
          <w:rFonts w:cs="Times New Roman"/>
        </w:rPr>
        <w:t xml:space="preserve">False </w:t>
      </w:r>
    </w:p>
    <w:p w:rsidR="00F87242" w:rsidRDefault="00F87242" w:rsidP="00F87242">
      <w:pPr>
        <w:rPr>
          <w:lang w:eastAsia="zh-TW"/>
        </w:rPr>
      </w:pPr>
    </w:p>
    <w:p w:rsidR="009F0782" w:rsidRDefault="009F0782" w:rsidP="00F87242">
      <w:pPr>
        <w:pStyle w:val="Heading1"/>
      </w:pPr>
      <w:bookmarkStart w:id="20" w:name="_Toc507328026"/>
    </w:p>
    <w:p w:rsidR="009F0782" w:rsidRDefault="009F0782" w:rsidP="00F87242">
      <w:pPr>
        <w:pStyle w:val="Heading1"/>
      </w:pPr>
    </w:p>
    <w:p w:rsidR="009F0782" w:rsidRDefault="009F0782" w:rsidP="00F87242">
      <w:pPr>
        <w:pStyle w:val="Heading1"/>
      </w:pPr>
    </w:p>
    <w:p w:rsidR="009F0782" w:rsidRDefault="009F0782" w:rsidP="00F87242">
      <w:pPr>
        <w:pStyle w:val="Heading1"/>
      </w:pPr>
    </w:p>
    <w:p w:rsidR="009F0782" w:rsidRDefault="009F0782" w:rsidP="00F87242">
      <w:pPr>
        <w:pStyle w:val="Heading1"/>
      </w:pPr>
    </w:p>
    <w:p w:rsidR="009F0782" w:rsidRDefault="009F0782" w:rsidP="009F0782"/>
    <w:p w:rsidR="009F0782" w:rsidRDefault="009F0782" w:rsidP="009F0782"/>
    <w:p w:rsidR="009F0782" w:rsidRPr="009F0782" w:rsidRDefault="009F0782" w:rsidP="009F0782"/>
    <w:p w:rsidR="009F0782" w:rsidRPr="009F0782" w:rsidRDefault="00F87242" w:rsidP="009F0782">
      <w:pPr>
        <w:pStyle w:val="Heading1"/>
        <w:rPr>
          <w:b/>
        </w:rPr>
      </w:pPr>
      <w:r w:rsidRPr="0099448B">
        <w:lastRenderedPageBreak/>
        <w:t>REFERENCES</w:t>
      </w:r>
      <w:bookmarkEnd w:id="20"/>
    </w:p>
    <w:p w:rsidR="009F0782" w:rsidRPr="007F3945" w:rsidRDefault="009F0782" w:rsidP="00F87242"/>
    <w:p w:rsidR="00F87242" w:rsidRPr="00797C56" w:rsidRDefault="004E51D2" w:rsidP="00F87242">
      <w:pPr>
        <w:spacing w:line="480" w:lineRule="auto"/>
        <w:rPr>
          <w:rFonts w:cs="Times New Roman"/>
        </w:rPr>
      </w:pPr>
      <w:r>
        <w:rPr>
          <w:rFonts w:cs="Times New Roman"/>
        </w:rPr>
        <w:t>Birgisson, N.</w:t>
      </w:r>
      <w:r w:rsidR="00F87242" w:rsidRPr="007F60F6">
        <w:rPr>
          <w:rFonts w:cs="Times New Roman"/>
        </w:rPr>
        <w:t>, Zhao</w:t>
      </w:r>
      <w:r>
        <w:rPr>
          <w:rFonts w:cs="Times New Roman"/>
        </w:rPr>
        <w:t>, Q., Secura, G., Madden, T., Peipert, J.</w:t>
      </w:r>
      <w:r w:rsidR="00F87242" w:rsidRPr="007F60F6">
        <w:rPr>
          <w:rFonts w:cs="Times New Roman"/>
        </w:rPr>
        <w:t xml:space="preserve"> (2015). Preventing Unintended</w:t>
      </w:r>
      <w:r>
        <w:rPr>
          <w:rFonts w:cs="Times New Roman"/>
        </w:rPr>
        <w:tab/>
      </w:r>
      <w:r>
        <w:rPr>
          <w:rFonts w:cs="Times New Roman"/>
        </w:rPr>
        <w:tab/>
      </w:r>
      <w:r w:rsidR="00F87242" w:rsidRPr="007F60F6">
        <w:rPr>
          <w:rFonts w:cs="Times New Roman"/>
        </w:rPr>
        <w:t xml:space="preserve"> Pregnancy: The Contrace</w:t>
      </w:r>
      <w:r>
        <w:rPr>
          <w:rFonts w:cs="Times New Roman"/>
        </w:rPr>
        <w:t xml:space="preserve">ptive CHOICE Project in Review. </w:t>
      </w:r>
      <w:r w:rsidR="00F87242" w:rsidRPr="00A97C14">
        <w:rPr>
          <w:rFonts w:cs="Times New Roman"/>
          <w:i/>
        </w:rPr>
        <w:t>Journal of Women’s Health</w:t>
      </w:r>
      <w:r w:rsidR="00F87242">
        <w:rPr>
          <w:rFonts w:cs="Times New Roman"/>
        </w:rPr>
        <w:t>,</w:t>
      </w:r>
      <w:r>
        <w:rPr>
          <w:rFonts w:cs="Times New Roman"/>
        </w:rPr>
        <w:tab/>
      </w:r>
      <w:r>
        <w:rPr>
          <w:rFonts w:cs="Times New Roman"/>
        </w:rPr>
        <w:tab/>
      </w:r>
      <w:r w:rsidR="00F87242">
        <w:rPr>
          <w:rFonts w:cs="Times New Roman"/>
        </w:rPr>
        <w:t xml:space="preserve"> 24 (5), 349-353. doi</w:t>
      </w:r>
      <w:r w:rsidR="00F87242" w:rsidRPr="007F60F6">
        <w:rPr>
          <w:rFonts w:cs="Times New Roman"/>
        </w:rPr>
        <w:t>: 10.1089/jwh.2015.5191</w:t>
      </w:r>
    </w:p>
    <w:p w:rsidR="004E51D2" w:rsidRPr="004E51D2" w:rsidRDefault="004E51D2" w:rsidP="00F87242">
      <w:pPr>
        <w:rPr>
          <w:rFonts w:eastAsia="Calibri" w:cs="Times New Roman"/>
        </w:rPr>
      </w:pPr>
    </w:p>
    <w:p w:rsidR="00F87242" w:rsidRPr="00EB3EF7" w:rsidRDefault="004E51D2" w:rsidP="009F0782">
      <w:pPr>
        <w:spacing w:line="480" w:lineRule="auto"/>
        <w:rPr>
          <w:rFonts w:eastAsia="Calibri" w:cs="Times New Roman"/>
        </w:rPr>
      </w:pPr>
      <w:r w:rsidRPr="004E51D2">
        <w:rPr>
          <w:rFonts w:eastAsia="Calibri" w:cs="Times New Roman"/>
        </w:rPr>
        <w:t>Higgins, J., Kramer, R., Ryder, K</w:t>
      </w:r>
      <w:r w:rsidR="00F87242" w:rsidRPr="004E51D2">
        <w:rPr>
          <w:rFonts w:eastAsia="Calibri" w:cs="Times New Roman"/>
        </w:rPr>
        <w:t xml:space="preserve">. (2016). </w:t>
      </w:r>
      <w:r w:rsidR="00F87242" w:rsidRPr="00EB3EF7">
        <w:rPr>
          <w:rFonts w:eastAsia="Calibri" w:cs="Times New Roman"/>
        </w:rPr>
        <w:t>Provider Bias in Long-</w:t>
      </w:r>
      <w:r>
        <w:rPr>
          <w:rFonts w:eastAsia="Calibri" w:cs="Times New Roman"/>
        </w:rPr>
        <w:t xml:space="preserve"> </w:t>
      </w:r>
      <w:r w:rsidR="00F87242" w:rsidRPr="00EB3EF7">
        <w:rPr>
          <w:rFonts w:eastAsia="Calibri" w:cs="Times New Roman"/>
        </w:rPr>
        <w:t xml:space="preserve">Acting Reversible </w:t>
      </w:r>
      <w:r>
        <w:rPr>
          <w:rFonts w:eastAsia="Calibri" w:cs="Times New Roman"/>
        </w:rPr>
        <w:tab/>
      </w:r>
      <w:r w:rsidR="00F87242" w:rsidRPr="00EB3EF7">
        <w:rPr>
          <w:rFonts w:eastAsia="Calibri" w:cs="Times New Roman"/>
        </w:rPr>
        <w:t>Contraception (LARC) Promotion and Removal: Perceptions of Young Adult Women</w:t>
      </w:r>
      <w:r>
        <w:rPr>
          <w:rFonts w:eastAsia="Calibri" w:cs="Times New Roman"/>
        </w:rPr>
        <w:t>.</w:t>
      </w:r>
      <w:r>
        <w:rPr>
          <w:rFonts w:eastAsia="Calibri" w:cs="Times New Roman"/>
        </w:rPr>
        <w:tab/>
      </w:r>
      <w:r>
        <w:rPr>
          <w:rFonts w:eastAsia="Calibri" w:cs="Times New Roman"/>
        </w:rPr>
        <w:tab/>
      </w:r>
      <w:r w:rsidR="00F87242" w:rsidRPr="00EB3EF7">
        <w:rPr>
          <w:rFonts w:eastAsia="Calibri" w:cs="Times New Roman"/>
        </w:rPr>
        <w:t xml:space="preserve"> </w:t>
      </w:r>
      <w:r w:rsidR="00F87242" w:rsidRPr="00B44C31">
        <w:rPr>
          <w:rFonts w:eastAsia="Calibri" w:cs="Times New Roman"/>
          <w:i/>
        </w:rPr>
        <w:t>Perspectives from the Social Sciences</w:t>
      </w:r>
      <w:r w:rsidR="00F87242" w:rsidRPr="00EB3EF7">
        <w:rPr>
          <w:rFonts w:eastAsia="Calibri" w:cs="Times New Roman"/>
        </w:rPr>
        <w:t>, 106 (11), 1932-1937.</w:t>
      </w:r>
    </w:p>
    <w:p w:rsidR="00F87242" w:rsidRPr="00EB3EF7" w:rsidRDefault="00F87242" w:rsidP="00F87242">
      <w:pPr>
        <w:rPr>
          <w:rFonts w:eastAsia="Calibri" w:cs="Times New Roman"/>
        </w:rPr>
      </w:pPr>
    </w:p>
    <w:p w:rsidR="00F87242" w:rsidRPr="00390842" w:rsidRDefault="004E51D2" w:rsidP="00F87242">
      <w:pPr>
        <w:rPr>
          <w:rFonts w:eastAsia="Calibri" w:cs="Times New Roman"/>
          <w:lang w:val="it-IT"/>
        </w:rPr>
      </w:pPr>
      <w:r>
        <w:rPr>
          <w:rFonts w:eastAsia="Calibri" w:cs="Times New Roman"/>
        </w:rPr>
        <w:t>Kipps, S.</w:t>
      </w:r>
      <w:r w:rsidR="00F87242">
        <w:rPr>
          <w:rFonts w:eastAsia="Calibri" w:cs="Times New Roman"/>
        </w:rPr>
        <w:t xml:space="preserve"> (2014). Counselling women on </w:t>
      </w:r>
      <w:r w:rsidR="00F87242" w:rsidRPr="00797C56">
        <w:rPr>
          <w:rFonts w:eastAsia="Calibri" w:cs="Times New Roman"/>
        </w:rPr>
        <w:t>LARC: a practical guide</w:t>
      </w:r>
      <w:r w:rsidR="00F87242">
        <w:rPr>
          <w:rFonts w:eastAsia="Calibri" w:cs="Times New Roman"/>
        </w:rPr>
        <w:t xml:space="preserve">. </w:t>
      </w:r>
      <w:r w:rsidR="00F87242" w:rsidRPr="00390842">
        <w:rPr>
          <w:rFonts w:eastAsia="Calibri" w:cs="Times New Roman"/>
          <w:i/>
          <w:lang w:val="it-IT"/>
        </w:rPr>
        <w:t>Practice Nursing</w:t>
      </w:r>
      <w:r w:rsidR="00F87242" w:rsidRPr="00390842">
        <w:rPr>
          <w:rFonts w:eastAsia="Calibri" w:cs="Times New Roman"/>
          <w:lang w:val="it-IT"/>
        </w:rPr>
        <w:t xml:space="preserve"> 2014, </w:t>
      </w:r>
    </w:p>
    <w:p w:rsidR="00F87242" w:rsidRPr="00390842" w:rsidRDefault="00F87242" w:rsidP="00F87242">
      <w:pPr>
        <w:rPr>
          <w:rFonts w:eastAsia="Calibri" w:cs="Times New Roman"/>
          <w:lang w:val="it-IT"/>
        </w:rPr>
      </w:pPr>
      <w:r w:rsidRPr="00390842">
        <w:rPr>
          <w:rFonts w:eastAsia="Calibri" w:cs="Times New Roman"/>
          <w:lang w:val="it-IT"/>
        </w:rPr>
        <w:tab/>
        <w:t>25 (7), 338-343.</w:t>
      </w:r>
    </w:p>
    <w:p w:rsidR="009F0782" w:rsidRPr="00390842" w:rsidRDefault="009F0782" w:rsidP="00F87242">
      <w:pPr>
        <w:rPr>
          <w:rFonts w:eastAsia="Calibri" w:cs="Times New Roman"/>
          <w:lang w:val="it-IT"/>
        </w:rPr>
      </w:pPr>
    </w:p>
    <w:p w:rsidR="009F0782" w:rsidRDefault="009F0782" w:rsidP="009F0782">
      <w:pPr>
        <w:rPr>
          <w:rFonts w:cs="Times New Roman"/>
        </w:rPr>
      </w:pPr>
      <w:r w:rsidRPr="009F0782">
        <w:rPr>
          <w:rFonts w:cs="Times New Roman"/>
          <w:lang w:val="it-IT"/>
        </w:rPr>
        <w:t xml:space="preserve">Manchikanti Gomez, A., Allina, A., Fuentes, L.(2014). </w:t>
      </w:r>
      <w:r w:rsidRPr="00797C56">
        <w:rPr>
          <w:rFonts w:cs="Times New Roman"/>
        </w:rPr>
        <w:t>Women or LA</w:t>
      </w:r>
      <w:r>
        <w:rPr>
          <w:rFonts w:cs="Times New Roman"/>
        </w:rPr>
        <w:t xml:space="preserve">RC First? </w:t>
      </w:r>
    </w:p>
    <w:p w:rsidR="004E51D2" w:rsidRPr="009F0782" w:rsidRDefault="009F0782" w:rsidP="009F0782">
      <w:pPr>
        <w:spacing w:line="480" w:lineRule="auto"/>
        <w:ind w:left="720"/>
        <w:rPr>
          <w:rFonts w:cs="Times New Roman"/>
        </w:rPr>
      </w:pPr>
      <w:r>
        <w:rPr>
          <w:rFonts w:cs="Times New Roman"/>
        </w:rPr>
        <w:t>Reproductive Autonomy a</w:t>
      </w:r>
      <w:r w:rsidRPr="00797C56">
        <w:rPr>
          <w:rFonts w:cs="Times New Roman"/>
        </w:rPr>
        <w:t>nd the Prom</w:t>
      </w:r>
      <w:r>
        <w:rPr>
          <w:rFonts w:cs="Times New Roman"/>
        </w:rPr>
        <w:t xml:space="preserve">otion of Long-Acting Reversible </w:t>
      </w:r>
      <w:r w:rsidRPr="00797C56">
        <w:rPr>
          <w:rFonts w:cs="Times New Roman"/>
        </w:rPr>
        <w:t>Contraceptive Methods</w:t>
      </w:r>
      <w:r>
        <w:rPr>
          <w:rFonts w:cs="Times New Roman"/>
        </w:rPr>
        <w:t xml:space="preserve">. </w:t>
      </w:r>
      <w:r w:rsidRPr="00797C56">
        <w:rPr>
          <w:rFonts w:cs="Times New Roman"/>
          <w:i/>
        </w:rPr>
        <w:t>Perspectives on Sexual and Reproductive Health</w:t>
      </w:r>
      <w:r>
        <w:rPr>
          <w:rFonts w:cs="Times New Roman"/>
          <w:i/>
        </w:rPr>
        <w:t xml:space="preserve">, </w:t>
      </w:r>
      <w:r>
        <w:rPr>
          <w:rFonts w:cs="Times New Roman"/>
        </w:rPr>
        <w:t xml:space="preserve">46 (3), 171-175. </w:t>
      </w:r>
    </w:p>
    <w:p w:rsidR="004E51D2" w:rsidRPr="004E51D2" w:rsidRDefault="004E51D2" w:rsidP="004E51D2">
      <w:pPr>
        <w:rPr>
          <w:rFonts w:eastAsia="Calibri" w:cs="Times New Roman"/>
        </w:rPr>
      </w:pPr>
      <w:r w:rsidRPr="004E51D2">
        <w:rPr>
          <w:rFonts w:eastAsia="Calibri" w:cs="Times New Roman"/>
        </w:rPr>
        <w:t>Quirk, V. (2016). "Nursing Students’ versus Non-nursing Students’ Understanding of Oral</w:t>
      </w:r>
    </w:p>
    <w:p w:rsidR="004E51D2" w:rsidRPr="00EB3EF7" w:rsidRDefault="004E51D2" w:rsidP="004E51D2">
      <w:pPr>
        <w:rPr>
          <w:rFonts w:eastAsia="Calibri" w:cs="Times New Roman"/>
        </w:rPr>
      </w:pPr>
      <w:r w:rsidRPr="004E51D2">
        <w:rPr>
          <w:rFonts w:eastAsia="Calibri" w:cs="Times New Roman"/>
        </w:rPr>
        <w:tab/>
        <w:t xml:space="preserve"> Contraceptives”. Honors Theses. 117.      </w:t>
      </w:r>
    </w:p>
    <w:p w:rsidR="00F87242" w:rsidRPr="00EB3EF7" w:rsidRDefault="00F87242" w:rsidP="00F87242">
      <w:pPr>
        <w:rPr>
          <w:rFonts w:eastAsia="Calibri" w:cs="Times New Roman"/>
        </w:rPr>
      </w:pPr>
    </w:p>
    <w:p w:rsidR="00F87242" w:rsidRPr="00EB3EF7" w:rsidRDefault="00F87242" w:rsidP="00F87242">
      <w:pPr>
        <w:rPr>
          <w:rFonts w:eastAsia="Calibri" w:cs="Times New Roman"/>
        </w:rPr>
      </w:pPr>
      <w:r w:rsidRPr="00EB3EF7">
        <w:rPr>
          <w:rFonts w:eastAsia="Calibri" w:cs="Times New Roman"/>
        </w:rPr>
        <w:t>Su</w:t>
      </w:r>
      <w:r w:rsidR="004E51D2">
        <w:rPr>
          <w:rFonts w:eastAsia="Calibri" w:cs="Times New Roman"/>
        </w:rPr>
        <w:t>ndstrom, B.</w:t>
      </w:r>
      <w:r>
        <w:rPr>
          <w:rFonts w:eastAsia="Calibri" w:cs="Times New Roman"/>
        </w:rPr>
        <w:t>, Baker-Whit</w:t>
      </w:r>
      <w:r w:rsidR="004E51D2">
        <w:rPr>
          <w:rFonts w:eastAsia="Calibri" w:cs="Times New Roman"/>
        </w:rPr>
        <w:t xml:space="preserve">comb, A., DeMaria, A. </w:t>
      </w:r>
      <w:r w:rsidRPr="00EB3EF7">
        <w:rPr>
          <w:rFonts w:eastAsia="Calibri" w:cs="Times New Roman"/>
        </w:rPr>
        <w:t xml:space="preserve">(2015). A Qualitative </w:t>
      </w:r>
    </w:p>
    <w:p w:rsidR="00F87242" w:rsidRPr="00EB3EF7" w:rsidRDefault="00F87242" w:rsidP="00F87242">
      <w:pPr>
        <w:ind w:left="720"/>
        <w:rPr>
          <w:rFonts w:eastAsia="Calibri" w:cs="Times New Roman"/>
        </w:rPr>
      </w:pPr>
      <w:r w:rsidRPr="00EB3EF7">
        <w:rPr>
          <w:rFonts w:eastAsia="Calibri" w:cs="Times New Roman"/>
        </w:rPr>
        <w:t xml:space="preserve">Analysis of Long-Acting Reversible Contraception. </w:t>
      </w:r>
      <w:r w:rsidRPr="00EB3EF7">
        <w:rPr>
          <w:rFonts w:eastAsia="Calibri" w:cs="Times New Roman"/>
          <w:i/>
        </w:rPr>
        <w:t>Maternal Child Health</w:t>
      </w:r>
      <w:r w:rsidRPr="00EB3EF7">
        <w:rPr>
          <w:rFonts w:eastAsia="Calibri" w:cs="Times New Roman"/>
        </w:rPr>
        <w:t>, 19, 1507–</w:t>
      </w:r>
    </w:p>
    <w:p w:rsidR="00F87242" w:rsidRDefault="00F87242" w:rsidP="00F87242">
      <w:pPr>
        <w:ind w:left="720"/>
        <w:rPr>
          <w:rFonts w:eastAsia="Calibri" w:cs="Times New Roman"/>
        </w:rPr>
      </w:pPr>
      <w:r w:rsidRPr="00EB3EF7">
        <w:rPr>
          <w:rFonts w:eastAsia="Calibri" w:cs="Times New Roman"/>
        </w:rPr>
        <w:t>1514. doi: 10.1007/s10995-014-1655-0</w:t>
      </w:r>
    </w:p>
    <w:p w:rsidR="00F87242" w:rsidRDefault="00F87242" w:rsidP="00F87242">
      <w:pPr>
        <w:ind w:left="720"/>
        <w:rPr>
          <w:rFonts w:eastAsia="Calibri" w:cs="Times New Roman"/>
        </w:rPr>
      </w:pPr>
    </w:p>
    <w:p w:rsidR="00F87242" w:rsidRPr="00F87242" w:rsidRDefault="00F87242" w:rsidP="00F87242">
      <w:pPr>
        <w:rPr>
          <w:lang w:eastAsia="zh-TW"/>
        </w:rPr>
      </w:pPr>
    </w:p>
    <w:sectPr w:rsidR="00F87242" w:rsidRPr="00F87242" w:rsidSect="00F502C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154" w:rsidRDefault="00490154" w:rsidP="00362851">
      <w:pPr>
        <w:spacing w:after="0" w:line="240" w:lineRule="auto"/>
      </w:pPr>
      <w:r>
        <w:separator/>
      </w:r>
    </w:p>
  </w:endnote>
  <w:endnote w:type="continuationSeparator" w:id="0">
    <w:p w:rsidR="00490154" w:rsidRDefault="00490154" w:rsidP="00362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154" w:rsidRDefault="00490154" w:rsidP="00362851">
      <w:pPr>
        <w:spacing w:after="0" w:line="240" w:lineRule="auto"/>
      </w:pPr>
      <w:r>
        <w:separator/>
      </w:r>
    </w:p>
  </w:footnote>
  <w:footnote w:type="continuationSeparator" w:id="0">
    <w:p w:rsidR="00490154" w:rsidRDefault="00490154" w:rsidP="00362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6006157"/>
      <w:docPartObj>
        <w:docPartGallery w:val="Page Numbers (Top of Page)"/>
        <w:docPartUnique/>
      </w:docPartObj>
    </w:sdtPr>
    <w:sdtEndPr>
      <w:rPr>
        <w:noProof/>
      </w:rPr>
    </w:sdtEndPr>
    <w:sdtContent>
      <w:p w:rsidR="00F502C2" w:rsidRDefault="00F502C2">
        <w:pPr>
          <w:pStyle w:val="Header"/>
          <w:jc w:val="right"/>
        </w:pPr>
        <w:r>
          <w:fldChar w:fldCharType="begin"/>
        </w:r>
        <w:r>
          <w:instrText xml:space="preserve"> PAGE   \* MERGEFORMAT </w:instrText>
        </w:r>
        <w:r>
          <w:fldChar w:fldCharType="separate"/>
        </w:r>
        <w:r w:rsidR="00390842">
          <w:rPr>
            <w:noProof/>
          </w:rPr>
          <w:t>ii</w:t>
        </w:r>
        <w:r>
          <w:rPr>
            <w:noProof/>
          </w:rPr>
          <w:fldChar w:fldCharType="end"/>
        </w:r>
      </w:p>
    </w:sdtContent>
  </w:sdt>
  <w:p w:rsidR="008E2836" w:rsidRDefault="00D54044">
    <w:pPr>
      <w:pStyle w:val="Header"/>
    </w:pPr>
    <w:r w:rsidRPr="00D54044">
      <w:t>Attitudes Surrounding Long-Acting Reversible Contraception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2C2" w:rsidRDefault="00F502C2" w:rsidP="00F502C2">
    <w:pPr>
      <w:pStyle w:val="Header"/>
      <w:jc w:val="center"/>
    </w:pPr>
  </w:p>
  <w:p w:rsidR="00B95C00" w:rsidRDefault="00B95C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7971556"/>
      <w:docPartObj>
        <w:docPartGallery w:val="Page Numbers (Top of Page)"/>
        <w:docPartUnique/>
      </w:docPartObj>
    </w:sdtPr>
    <w:sdtEndPr>
      <w:rPr>
        <w:noProof/>
      </w:rPr>
    </w:sdtEndPr>
    <w:sdtContent>
      <w:p w:rsidR="00616FB2" w:rsidRDefault="00616FB2">
        <w:pPr>
          <w:pStyle w:val="Header"/>
          <w:jc w:val="right"/>
        </w:pPr>
        <w:r>
          <w:fldChar w:fldCharType="begin"/>
        </w:r>
        <w:r>
          <w:instrText xml:space="preserve"> PAGE   \* MERGEFORMAT </w:instrText>
        </w:r>
        <w:r>
          <w:fldChar w:fldCharType="separate"/>
        </w:r>
        <w:r w:rsidR="00390842">
          <w:rPr>
            <w:noProof/>
          </w:rPr>
          <w:t>i</w:t>
        </w:r>
        <w:r>
          <w:rPr>
            <w:noProof/>
          </w:rPr>
          <w:fldChar w:fldCharType="end"/>
        </w:r>
      </w:p>
    </w:sdtContent>
  </w:sdt>
  <w:p w:rsidR="00F502C2" w:rsidRDefault="00D54044">
    <w:pPr>
      <w:pStyle w:val="Header"/>
    </w:pPr>
    <w:r w:rsidRPr="00D54044">
      <w:t>Attitudes Surrounding Long-Acting Reversible Contraception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347ED"/>
    <w:multiLevelType w:val="hybridMultilevel"/>
    <w:tmpl w:val="D7EC2848"/>
    <w:lvl w:ilvl="0" w:tplc="B6601E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1C2FB1"/>
    <w:multiLevelType w:val="hybridMultilevel"/>
    <w:tmpl w:val="FCCCD160"/>
    <w:lvl w:ilvl="0" w:tplc="048EFA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897CDC"/>
    <w:multiLevelType w:val="hybridMultilevel"/>
    <w:tmpl w:val="07A4943C"/>
    <w:lvl w:ilvl="0" w:tplc="D76288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47524A"/>
    <w:multiLevelType w:val="hybridMultilevel"/>
    <w:tmpl w:val="5386CD42"/>
    <w:lvl w:ilvl="0" w:tplc="17A468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437EF3"/>
    <w:multiLevelType w:val="hybridMultilevel"/>
    <w:tmpl w:val="B636EAC0"/>
    <w:lvl w:ilvl="0" w:tplc="E47644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EC6A8A"/>
    <w:multiLevelType w:val="hybridMultilevel"/>
    <w:tmpl w:val="1B50370C"/>
    <w:lvl w:ilvl="0" w:tplc="ACB89F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CB427D"/>
    <w:multiLevelType w:val="hybridMultilevel"/>
    <w:tmpl w:val="503687A2"/>
    <w:lvl w:ilvl="0" w:tplc="81FE66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5D90A11"/>
    <w:multiLevelType w:val="hybridMultilevel"/>
    <w:tmpl w:val="9AC86228"/>
    <w:lvl w:ilvl="0" w:tplc="DD4C43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280F27"/>
    <w:multiLevelType w:val="hybridMultilevel"/>
    <w:tmpl w:val="E82C7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8A6E4F"/>
    <w:multiLevelType w:val="hybridMultilevel"/>
    <w:tmpl w:val="5428018E"/>
    <w:lvl w:ilvl="0" w:tplc="649870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9E7DC2"/>
    <w:multiLevelType w:val="hybridMultilevel"/>
    <w:tmpl w:val="0F48793A"/>
    <w:lvl w:ilvl="0" w:tplc="3F6A36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1B94F7E"/>
    <w:multiLevelType w:val="hybridMultilevel"/>
    <w:tmpl w:val="55F2B6F2"/>
    <w:lvl w:ilvl="0" w:tplc="CD9EB4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F4665F"/>
    <w:multiLevelType w:val="hybridMultilevel"/>
    <w:tmpl w:val="95EA9D06"/>
    <w:lvl w:ilvl="0" w:tplc="79541B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1"/>
  </w:num>
  <w:num w:numId="3">
    <w:abstractNumId w:val="12"/>
  </w:num>
  <w:num w:numId="4">
    <w:abstractNumId w:val="8"/>
  </w:num>
  <w:num w:numId="5">
    <w:abstractNumId w:val="0"/>
  </w:num>
  <w:num w:numId="6">
    <w:abstractNumId w:val="6"/>
  </w:num>
  <w:num w:numId="7">
    <w:abstractNumId w:val="10"/>
  </w:num>
  <w:num w:numId="8">
    <w:abstractNumId w:val="5"/>
  </w:num>
  <w:num w:numId="9">
    <w:abstractNumId w:val="1"/>
  </w:num>
  <w:num w:numId="10">
    <w:abstractNumId w:val="3"/>
  </w:num>
  <w:num w:numId="11">
    <w:abstractNumId w:val="4"/>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851"/>
    <w:rsid w:val="00034AF0"/>
    <w:rsid w:val="000520CE"/>
    <w:rsid w:val="00075C42"/>
    <w:rsid w:val="000B0232"/>
    <w:rsid w:val="000B317B"/>
    <w:rsid w:val="000B7B8D"/>
    <w:rsid w:val="000C1016"/>
    <w:rsid w:val="000D2175"/>
    <w:rsid w:val="000D5E98"/>
    <w:rsid w:val="0010507A"/>
    <w:rsid w:val="00167A80"/>
    <w:rsid w:val="0018322F"/>
    <w:rsid w:val="00196D61"/>
    <w:rsid w:val="00197B6E"/>
    <w:rsid w:val="001A01C0"/>
    <w:rsid w:val="001A78B2"/>
    <w:rsid w:val="001B14C2"/>
    <w:rsid w:val="001B7CCB"/>
    <w:rsid w:val="001C00F2"/>
    <w:rsid w:val="001D71D9"/>
    <w:rsid w:val="00207A6B"/>
    <w:rsid w:val="002207C1"/>
    <w:rsid w:val="00233CD0"/>
    <w:rsid w:val="002547D4"/>
    <w:rsid w:val="00276FE2"/>
    <w:rsid w:val="00292128"/>
    <w:rsid w:val="002A7CCE"/>
    <w:rsid w:val="002B7650"/>
    <w:rsid w:val="002C0207"/>
    <w:rsid w:val="002C74DC"/>
    <w:rsid w:val="002D4332"/>
    <w:rsid w:val="002E5365"/>
    <w:rsid w:val="00310E03"/>
    <w:rsid w:val="00312009"/>
    <w:rsid w:val="00316DF8"/>
    <w:rsid w:val="0032117B"/>
    <w:rsid w:val="003314C0"/>
    <w:rsid w:val="0033587E"/>
    <w:rsid w:val="00340EAC"/>
    <w:rsid w:val="0036061B"/>
    <w:rsid w:val="00360FEF"/>
    <w:rsid w:val="00362851"/>
    <w:rsid w:val="003644A7"/>
    <w:rsid w:val="00371BA6"/>
    <w:rsid w:val="00381A24"/>
    <w:rsid w:val="00382B1B"/>
    <w:rsid w:val="00383CC4"/>
    <w:rsid w:val="00387D13"/>
    <w:rsid w:val="00390842"/>
    <w:rsid w:val="00393565"/>
    <w:rsid w:val="00396368"/>
    <w:rsid w:val="003B3234"/>
    <w:rsid w:val="003F303D"/>
    <w:rsid w:val="003F4967"/>
    <w:rsid w:val="003F612A"/>
    <w:rsid w:val="004206A0"/>
    <w:rsid w:val="00452F54"/>
    <w:rsid w:val="00454B0B"/>
    <w:rsid w:val="004564D4"/>
    <w:rsid w:val="00487B72"/>
    <w:rsid w:val="00487D08"/>
    <w:rsid w:val="00490154"/>
    <w:rsid w:val="00494AB7"/>
    <w:rsid w:val="004B1298"/>
    <w:rsid w:val="004B79AE"/>
    <w:rsid w:val="004D2B0E"/>
    <w:rsid w:val="004D53D9"/>
    <w:rsid w:val="004E51D2"/>
    <w:rsid w:val="005012C8"/>
    <w:rsid w:val="00503F10"/>
    <w:rsid w:val="0051720A"/>
    <w:rsid w:val="00533DD9"/>
    <w:rsid w:val="00536B01"/>
    <w:rsid w:val="005518B9"/>
    <w:rsid w:val="00552C8D"/>
    <w:rsid w:val="00571F90"/>
    <w:rsid w:val="00574D72"/>
    <w:rsid w:val="00581F66"/>
    <w:rsid w:val="005A2B34"/>
    <w:rsid w:val="005A6472"/>
    <w:rsid w:val="0060511E"/>
    <w:rsid w:val="00616FB2"/>
    <w:rsid w:val="00620C47"/>
    <w:rsid w:val="0062522E"/>
    <w:rsid w:val="00631772"/>
    <w:rsid w:val="00634010"/>
    <w:rsid w:val="00657B2C"/>
    <w:rsid w:val="0069208A"/>
    <w:rsid w:val="006C0DA9"/>
    <w:rsid w:val="006C27CA"/>
    <w:rsid w:val="006C64AA"/>
    <w:rsid w:val="006C7018"/>
    <w:rsid w:val="006D1BA8"/>
    <w:rsid w:val="006D32B4"/>
    <w:rsid w:val="006D354D"/>
    <w:rsid w:val="006D3A81"/>
    <w:rsid w:val="006D5AAA"/>
    <w:rsid w:val="006E5D12"/>
    <w:rsid w:val="006F238B"/>
    <w:rsid w:val="0070727A"/>
    <w:rsid w:val="0071062D"/>
    <w:rsid w:val="00723BCD"/>
    <w:rsid w:val="00724100"/>
    <w:rsid w:val="00735545"/>
    <w:rsid w:val="00740C3E"/>
    <w:rsid w:val="00750213"/>
    <w:rsid w:val="007575BF"/>
    <w:rsid w:val="00770DAB"/>
    <w:rsid w:val="007925C0"/>
    <w:rsid w:val="00797C56"/>
    <w:rsid w:val="007A60D9"/>
    <w:rsid w:val="007B500D"/>
    <w:rsid w:val="007B5675"/>
    <w:rsid w:val="007C4C11"/>
    <w:rsid w:val="007E2D78"/>
    <w:rsid w:val="007F3945"/>
    <w:rsid w:val="007F60F6"/>
    <w:rsid w:val="007F6E76"/>
    <w:rsid w:val="00800912"/>
    <w:rsid w:val="00803510"/>
    <w:rsid w:val="00807B9A"/>
    <w:rsid w:val="00814304"/>
    <w:rsid w:val="00815823"/>
    <w:rsid w:val="00816549"/>
    <w:rsid w:val="008209E2"/>
    <w:rsid w:val="00821FCC"/>
    <w:rsid w:val="00843CDB"/>
    <w:rsid w:val="00881574"/>
    <w:rsid w:val="00892FA5"/>
    <w:rsid w:val="008952DD"/>
    <w:rsid w:val="008C38A8"/>
    <w:rsid w:val="008E2836"/>
    <w:rsid w:val="008F44E7"/>
    <w:rsid w:val="008F60B8"/>
    <w:rsid w:val="00904263"/>
    <w:rsid w:val="009249E1"/>
    <w:rsid w:val="00927C37"/>
    <w:rsid w:val="00940CF1"/>
    <w:rsid w:val="00953763"/>
    <w:rsid w:val="00960335"/>
    <w:rsid w:val="0099448B"/>
    <w:rsid w:val="009B666D"/>
    <w:rsid w:val="009C1C37"/>
    <w:rsid w:val="009E0240"/>
    <w:rsid w:val="009E04ED"/>
    <w:rsid w:val="009E45BA"/>
    <w:rsid w:val="009E50A1"/>
    <w:rsid w:val="009E5E52"/>
    <w:rsid w:val="009F0782"/>
    <w:rsid w:val="00A11D8E"/>
    <w:rsid w:val="00A2105B"/>
    <w:rsid w:val="00A419A1"/>
    <w:rsid w:val="00A5299E"/>
    <w:rsid w:val="00A95675"/>
    <w:rsid w:val="00A97C14"/>
    <w:rsid w:val="00AA2AA5"/>
    <w:rsid w:val="00B028AB"/>
    <w:rsid w:val="00B23811"/>
    <w:rsid w:val="00B2763C"/>
    <w:rsid w:val="00B30F06"/>
    <w:rsid w:val="00B4063C"/>
    <w:rsid w:val="00B453E0"/>
    <w:rsid w:val="00B95C00"/>
    <w:rsid w:val="00BA4428"/>
    <w:rsid w:val="00BA7402"/>
    <w:rsid w:val="00BB492E"/>
    <w:rsid w:val="00BD6540"/>
    <w:rsid w:val="00BE0C6B"/>
    <w:rsid w:val="00BE2DAE"/>
    <w:rsid w:val="00BE543B"/>
    <w:rsid w:val="00BF2155"/>
    <w:rsid w:val="00BF2C05"/>
    <w:rsid w:val="00BF37EC"/>
    <w:rsid w:val="00C05BBA"/>
    <w:rsid w:val="00C11E31"/>
    <w:rsid w:val="00C22B56"/>
    <w:rsid w:val="00C30CB7"/>
    <w:rsid w:val="00C36E3E"/>
    <w:rsid w:val="00C93221"/>
    <w:rsid w:val="00CA0EA5"/>
    <w:rsid w:val="00CA729C"/>
    <w:rsid w:val="00CB5E89"/>
    <w:rsid w:val="00CB6E2A"/>
    <w:rsid w:val="00CC266E"/>
    <w:rsid w:val="00CD1243"/>
    <w:rsid w:val="00CD4BA6"/>
    <w:rsid w:val="00CE4AFC"/>
    <w:rsid w:val="00CE4C54"/>
    <w:rsid w:val="00CF7A19"/>
    <w:rsid w:val="00D020C3"/>
    <w:rsid w:val="00D0614E"/>
    <w:rsid w:val="00D06BBF"/>
    <w:rsid w:val="00D12911"/>
    <w:rsid w:val="00D14A37"/>
    <w:rsid w:val="00D20D6F"/>
    <w:rsid w:val="00D54044"/>
    <w:rsid w:val="00D75CEC"/>
    <w:rsid w:val="00D84A1E"/>
    <w:rsid w:val="00D90D6F"/>
    <w:rsid w:val="00DA6217"/>
    <w:rsid w:val="00DD737B"/>
    <w:rsid w:val="00DE5E81"/>
    <w:rsid w:val="00E01B03"/>
    <w:rsid w:val="00E0638D"/>
    <w:rsid w:val="00E37830"/>
    <w:rsid w:val="00E80BC2"/>
    <w:rsid w:val="00E90405"/>
    <w:rsid w:val="00EC1876"/>
    <w:rsid w:val="00EC2895"/>
    <w:rsid w:val="00EE5203"/>
    <w:rsid w:val="00EF25DA"/>
    <w:rsid w:val="00F079EB"/>
    <w:rsid w:val="00F23406"/>
    <w:rsid w:val="00F265A4"/>
    <w:rsid w:val="00F370D3"/>
    <w:rsid w:val="00F420EF"/>
    <w:rsid w:val="00F42F04"/>
    <w:rsid w:val="00F502C2"/>
    <w:rsid w:val="00F6012D"/>
    <w:rsid w:val="00F711A0"/>
    <w:rsid w:val="00F839C8"/>
    <w:rsid w:val="00F87242"/>
    <w:rsid w:val="00F928DD"/>
    <w:rsid w:val="00F93AA4"/>
    <w:rsid w:val="00FB0570"/>
    <w:rsid w:val="00FD2F7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753AB6-9C33-4929-8CB8-6C132DDCB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B01"/>
    <w:rPr>
      <w:rFonts w:ascii="Times New Roman" w:hAnsi="Times New Roman"/>
      <w:sz w:val="24"/>
    </w:rPr>
  </w:style>
  <w:style w:type="paragraph" w:styleId="Heading1">
    <w:name w:val="heading 1"/>
    <w:basedOn w:val="Normal"/>
    <w:next w:val="Normal"/>
    <w:link w:val="Heading1Char"/>
    <w:uiPriority w:val="9"/>
    <w:qFormat/>
    <w:rsid w:val="002A7CCE"/>
    <w:pPr>
      <w:keepNext/>
      <w:keepLines/>
      <w:spacing w:before="480" w:after="0"/>
      <w:jc w:val="center"/>
      <w:outlineLvl w:val="0"/>
    </w:pPr>
    <w:rPr>
      <w:rFonts w:eastAsiaTheme="majorEastAsia" w:cstheme="majorBidi"/>
      <w:bCs/>
      <w:szCs w:val="28"/>
    </w:rPr>
  </w:style>
  <w:style w:type="paragraph" w:styleId="Heading2">
    <w:name w:val="heading 2"/>
    <w:basedOn w:val="Normal"/>
    <w:next w:val="Normal"/>
    <w:link w:val="Heading2Char"/>
    <w:uiPriority w:val="9"/>
    <w:unhideWhenUsed/>
    <w:qFormat/>
    <w:rsid w:val="00536B01"/>
    <w:pPr>
      <w:keepNext/>
      <w:keepLines/>
      <w:spacing w:before="200" w:after="0"/>
      <w:jc w:val="center"/>
      <w:outlineLvl w:val="1"/>
    </w:pPr>
    <w:rPr>
      <w:rFonts w:eastAsiaTheme="majorEastAsia" w:cstheme="majorBidi"/>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851"/>
  </w:style>
  <w:style w:type="paragraph" w:styleId="Footer">
    <w:name w:val="footer"/>
    <w:basedOn w:val="Normal"/>
    <w:link w:val="FooterChar"/>
    <w:uiPriority w:val="99"/>
    <w:unhideWhenUsed/>
    <w:rsid w:val="00362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851"/>
  </w:style>
  <w:style w:type="paragraph" w:styleId="BalloonText">
    <w:name w:val="Balloon Text"/>
    <w:basedOn w:val="Normal"/>
    <w:link w:val="BalloonTextChar"/>
    <w:uiPriority w:val="99"/>
    <w:semiHidden/>
    <w:unhideWhenUsed/>
    <w:rsid w:val="00362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851"/>
    <w:rPr>
      <w:rFonts w:ascii="Tahoma" w:hAnsi="Tahoma" w:cs="Tahoma"/>
      <w:sz w:val="16"/>
      <w:szCs w:val="16"/>
    </w:rPr>
  </w:style>
  <w:style w:type="paragraph" w:styleId="ListParagraph">
    <w:name w:val="List Paragraph"/>
    <w:basedOn w:val="Normal"/>
    <w:uiPriority w:val="34"/>
    <w:qFormat/>
    <w:rsid w:val="007A60D9"/>
    <w:pPr>
      <w:ind w:left="720"/>
      <w:contextualSpacing/>
    </w:pPr>
  </w:style>
  <w:style w:type="character" w:customStyle="1" w:styleId="Heading1Char">
    <w:name w:val="Heading 1 Char"/>
    <w:basedOn w:val="DefaultParagraphFont"/>
    <w:link w:val="Heading1"/>
    <w:uiPriority w:val="9"/>
    <w:rsid w:val="002A7CCE"/>
    <w:rPr>
      <w:rFonts w:ascii="Times New Roman" w:eastAsiaTheme="majorEastAsia" w:hAnsi="Times New Roman" w:cstheme="majorBidi"/>
      <w:bCs/>
      <w:sz w:val="24"/>
      <w:szCs w:val="28"/>
    </w:rPr>
  </w:style>
  <w:style w:type="paragraph" w:styleId="TOCHeading">
    <w:name w:val="TOC Heading"/>
    <w:basedOn w:val="Heading1"/>
    <w:next w:val="Normal"/>
    <w:uiPriority w:val="39"/>
    <w:unhideWhenUsed/>
    <w:qFormat/>
    <w:rsid w:val="00536B01"/>
    <w:pPr>
      <w:spacing w:line="276" w:lineRule="auto"/>
      <w:outlineLvl w:val="9"/>
    </w:pPr>
    <w:rPr>
      <w:lang w:eastAsia="ja-JP"/>
    </w:rPr>
  </w:style>
  <w:style w:type="paragraph" w:styleId="TOC3">
    <w:name w:val="toc 3"/>
    <w:basedOn w:val="Normal"/>
    <w:next w:val="Normal"/>
    <w:autoRedefine/>
    <w:uiPriority w:val="39"/>
    <w:unhideWhenUsed/>
    <w:rsid w:val="00536B01"/>
    <w:pPr>
      <w:spacing w:after="100"/>
      <w:ind w:left="440"/>
    </w:pPr>
  </w:style>
  <w:style w:type="character" w:styleId="Hyperlink">
    <w:name w:val="Hyperlink"/>
    <w:basedOn w:val="DefaultParagraphFont"/>
    <w:uiPriority w:val="99"/>
    <w:unhideWhenUsed/>
    <w:rsid w:val="00536B01"/>
    <w:rPr>
      <w:color w:val="0563C1" w:themeColor="hyperlink"/>
      <w:u w:val="single"/>
    </w:rPr>
  </w:style>
  <w:style w:type="character" w:customStyle="1" w:styleId="Heading2Char">
    <w:name w:val="Heading 2 Char"/>
    <w:basedOn w:val="DefaultParagraphFont"/>
    <w:link w:val="Heading2"/>
    <w:uiPriority w:val="9"/>
    <w:rsid w:val="00536B01"/>
    <w:rPr>
      <w:rFonts w:ascii="Times New Roman" w:eastAsiaTheme="majorEastAsia" w:hAnsi="Times New Roman" w:cstheme="majorBidi"/>
      <w:bCs/>
      <w:sz w:val="28"/>
      <w:szCs w:val="26"/>
    </w:rPr>
  </w:style>
  <w:style w:type="paragraph" w:styleId="TOC2">
    <w:name w:val="toc 2"/>
    <w:basedOn w:val="Normal"/>
    <w:next w:val="Normal"/>
    <w:autoRedefine/>
    <w:uiPriority w:val="39"/>
    <w:unhideWhenUsed/>
    <w:rsid w:val="00536B01"/>
    <w:pPr>
      <w:spacing w:after="100"/>
      <w:ind w:left="240"/>
    </w:pPr>
  </w:style>
  <w:style w:type="paragraph" w:styleId="TOC1">
    <w:name w:val="toc 1"/>
    <w:basedOn w:val="Normal"/>
    <w:next w:val="Normal"/>
    <w:autoRedefine/>
    <w:uiPriority w:val="39"/>
    <w:unhideWhenUsed/>
    <w:rsid w:val="00536B01"/>
    <w:pPr>
      <w:spacing w:after="100"/>
    </w:pPr>
  </w:style>
  <w:style w:type="paragraph" w:styleId="Caption">
    <w:name w:val="caption"/>
    <w:basedOn w:val="Normal"/>
    <w:next w:val="Normal"/>
    <w:uiPriority w:val="35"/>
    <w:unhideWhenUsed/>
    <w:qFormat/>
    <w:rsid w:val="002A7CCE"/>
    <w:pPr>
      <w:spacing w:after="200" w:line="240" w:lineRule="auto"/>
    </w:pPr>
    <w:rPr>
      <w:i/>
      <w:iCs/>
      <w:szCs w:val="18"/>
    </w:rPr>
  </w:style>
  <w:style w:type="paragraph" w:styleId="TableofFigures">
    <w:name w:val="table of figures"/>
    <w:basedOn w:val="Normal"/>
    <w:next w:val="Normal"/>
    <w:uiPriority w:val="99"/>
    <w:unhideWhenUsed/>
    <w:rsid w:val="002A7CCE"/>
    <w:pPr>
      <w:spacing w:after="0"/>
    </w:pPr>
  </w:style>
  <w:style w:type="paragraph" w:styleId="NormalWeb">
    <w:name w:val="Normal (Web)"/>
    <w:basedOn w:val="Normal"/>
    <w:uiPriority w:val="99"/>
    <w:semiHidden/>
    <w:unhideWhenUsed/>
    <w:rsid w:val="00390842"/>
    <w:pPr>
      <w:spacing w:before="100" w:beforeAutospacing="1" w:after="100" w:afterAutospacing="1" w:line="240" w:lineRule="auto"/>
    </w:pPr>
    <w:rPr>
      <w:rFonts w:eastAsia="Times New Roman" w:cs="Times New Roman"/>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748896">
      <w:bodyDiv w:val="1"/>
      <w:marLeft w:val="0"/>
      <w:marRight w:val="0"/>
      <w:marTop w:val="0"/>
      <w:marBottom w:val="0"/>
      <w:divBdr>
        <w:top w:val="none" w:sz="0" w:space="0" w:color="auto"/>
        <w:left w:val="none" w:sz="0" w:space="0" w:color="auto"/>
        <w:bottom w:val="none" w:sz="0" w:space="0" w:color="auto"/>
        <w:right w:val="none" w:sz="0" w:space="0" w:color="auto"/>
      </w:divBdr>
      <w:divsChild>
        <w:div w:id="28646808">
          <w:marLeft w:val="0"/>
          <w:marRight w:val="0"/>
          <w:marTop w:val="0"/>
          <w:marBottom w:val="0"/>
          <w:divBdr>
            <w:top w:val="none" w:sz="0" w:space="0" w:color="auto"/>
            <w:left w:val="none" w:sz="0" w:space="0" w:color="auto"/>
            <w:bottom w:val="none" w:sz="0" w:space="0" w:color="auto"/>
            <w:right w:val="none" w:sz="0" w:space="0" w:color="auto"/>
          </w:divBdr>
        </w:div>
        <w:div w:id="48118949">
          <w:marLeft w:val="0"/>
          <w:marRight w:val="0"/>
          <w:marTop w:val="0"/>
          <w:marBottom w:val="0"/>
          <w:divBdr>
            <w:top w:val="none" w:sz="0" w:space="0" w:color="auto"/>
            <w:left w:val="none" w:sz="0" w:space="0" w:color="auto"/>
            <w:bottom w:val="none" w:sz="0" w:space="0" w:color="auto"/>
            <w:right w:val="none" w:sz="0" w:space="0" w:color="auto"/>
          </w:divBdr>
        </w:div>
        <w:div w:id="57828413">
          <w:marLeft w:val="0"/>
          <w:marRight w:val="0"/>
          <w:marTop w:val="0"/>
          <w:marBottom w:val="0"/>
          <w:divBdr>
            <w:top w:val="none" w:sz="0" w:space="0" w:color="auto"/>
            <w:left w:val="none" w:sz="0" w:space="0" w:color="auto"/>
            <w:bottom w:val="none" w:sz="0" w:space="0" w:color="auto"/>
            <w:right w:val="none" w:sz="0" w:space="0" w:color="auto"/>
          </w:divBdr>
        </w:div>
        <w:div w:id="59182208">
          <w:marLeft w:val="0"/>
          <w:marRight w:val="0"/>
          <w:marTop w:val="0"/>
          <w:marBottom w:val="0"/>
          <w:divBdr>
            <w:top w:val="none" w:sz="0" w:space="0" w:color="auto"/>
            <w:left w:val="none" w:sz="0" w:space="0" w:color="auto"/>
            <w:bottom w:val="none" w:sz="0" w:space="0" w:color="auto"/>
            <w:right w:val="none" w:sz="0" w:space="0" w:color="auto"/>
          </w:divBdr>
        </w:div>
        <w:div w:id="240602098">
          <w:marLeft w:val="0"/>
          <w:marRight w:val="0"/>
          <w:marTop w:val="0"/>
          <w:marBottom w:val="0"/>
          <w:divBdr>
            <w:top w:val="none" w:sz="0" w:space="0" w:color="auto"/>
            <w:left w:val="none" w:sz="0" w:space="0" w:color="auto"/>
            <w:bottom w:val="none" w:sz="0" w:space="0" w:color="auto"/>
            <w:right w:val="none" w:sz="0" w:space="0" w:color="auto"/>
          </w:divBdr>
        </w:div>
        <w:div w:id="310448594">
          <w:marLeft w:val="0"/>
          <w:marRight w:val="0"/>
          <w:marTop w:val="0"/>
          <w:marBottom w:val="0"/>
          <w:divBdr>
            <w:top w:val="none" w:sz="0" w:space="0" w:color="auto"/>
            <w:left w:val="none" w:sz="0" w:space="0" w:color="auto"/>
            <w:bottom w:val="none" w:sz="0" w:space="0" w:color="auto"/>
            <w:right w:val="none" w:sz="0" w:space="0" w:color="auto"/>
          </w:divBdr>
        </w:div>
        <w:div w:id="380400573">
          <w:marLeft w:val="0"/>
          <w:marRight w:val="0"/>
          <w:marTop w:val="0"/>
          <w:marBottom w:val="0"/>
          <w:divBdr>
            <w:top w:val="none" w:sz="0" w:space="0" w:color="auto"/>
            <w:left w:val="none" w:sz="0" w:space="0" w:color="auto"/>
            <w:bottom w:val="none" w:sz="0" w:space="0" w:color="auto"/>
            <w:right w:val="none" w:sz="0" w:space="0" w:color="auto"/>
          </w:divBdr>
        </w:div>
        <w:div w:id="420489145">
          <w:marLeft w:val="0"/>
          <w:marRight w:val="0"/>
          <w:marTop w:val="0"/>
          <w:marBottom w:val="0"/>
          <w:divBdr>
            <w:top w:val="none" w:sz="0" w:space="0" w:color="auto"/>
            <w:left w:val="none" w:sz="0" w:space="0" w:color="auto"/>
            <w:bottom w:val="none" w:sz="0" w:space="0" w:color="auto"/>
            <w:right w:val="none" w:sz="0" w:space="0" w:color="auto"/>
          </w:divBdr>
        </w:div>
        <w:div w:id="497118828">
          <w:marLeft w:val="0"/>
          <w:marRight w:val="0"/>
          <w:marTop w:val="0"/>
          <w:marBottom w:val="0"/>
          <w:divBdr>
            <w:top w:val="none" w:sz="0" w:space="0" w:color="auto"/>
            <w:left w:val="none" w:sz="0" w:space="0" w:color="auto"/>
            <w:bottom w:val="none" w:sz="0" w:space="0" w:color="auto"/>
            <w:right w:val="none" w:sz="0" w:space="0" w:color="auto"/>
          </w:divBdr>
        </w:div>
        <w:div w:id="518586891">
          <w:marLeft w:val="0"/>
          <w:marRight w:val="0"/>
          <w:marTop w:val="0"/>
          <w:marBottom w:val="0"/>
          <w:divBdr>
            <w:top w:val="none" w:sz="0" w:space="0" w:color="auto"/>
            <w:left w:val="none" w:sz="0" w:space="0" w:color="auto"/>
            <w:bottom w:val="none" w:sz="0" w:space="0" w:color="auto"/>
            <w:right w:val="none" w:sz="0" w:space="0" w:color="auto"/>
          </w:divBdr>
        </w:div>
        <w:div w:id="539124771">
          <w:marLeft w:val="0"/>
          <w:marRight w:val="0"/>
          <w:marTop w:val="0"/>
          <w:marBottom w:val="0"/>
          <w:divBdr>
            <w:top w:val="none" w:sz="0" w:space="0" w:color="auto"/>
            <w:left w:val="none" w:sz="0" w:space="0" w:color="auto"/>
            <w:bottom w:val="none" w:sz="0" w:space="0" w:color="auto"/>
            <w:right w:val="none" w:sz="0" w:space="0" w:color="auto"/>
          </w:divBdr>
        </w:div>
        <w:div w:id="603730520">
          <w:marLeft w:val="0"/>
          <w:marRight w:val="0"/>
          <w:marTop w:val="0"/>
          <w:marBottom w:val="0"/>
          <w:divBdr>
            <w:top w:val="none" w:sz="0" w:space="0" w:color="auto"/>
            <w:left w:val="none" w:sz="0" w:space="0" w:color="auto"/>
            <w:bottom w:val="none" w:sz="0" w:space="0" w:color="auto"/>
            <w:right w:val="none" w:sz="0" w:space="0" w:color="auto"/>
          </w:divBdr>
        </w:div>
        <w:div w:id="646204259">
          <w:marLeft w:val="0"/>
          <w:marRight w:val="0"/>
          <w:marTop w:val="0"/>
          <w:marBottom w:val="0"/>
          <w:divBdr>
            <w:top w:val="none" w:sz="0" w:space="0" w:color="auto"/>
            <w:left w:val="none" w:sz="0" w:space="0" w:color="auto"/>
            <w:bottom w:val="none" w:sz="0" w:space="0" w:color="auto"/>
            <w:right w:val="none" w:sz="0" w:space="0" w:color="auto"/>
          </w:divBdr>
        </w:div>
        <w:div w:id="678585383">
          <w:marLeft w:val="0"/>
          <w:marRight w:val="0"/>
          <w:marTop w:val="0"/>
          <w:marBottom w:val="0"/>
          <w:divBdr>
            <w:top w:val="none" w:sz="0" w:space="0" w:color="auto"/>
            <w:left w:val="none" w:sz="0" w:space="0" w:color="auto"/>
            <w:bottom w:val="none" w:sz="0" w:space="0" w:color="auto"/>
            <w:right w:val="none" w:sz="0" w:space="0" w:color="auto"/>
          </w:divBdr>
        </w:div>
        <w:div w:id="682130249">
          <w:marLeft w:val="0"/>
          <w:marRight w:val="0"/>
          <w:marTop w:val="0"/>
          <w:marBottom w:val="0"/>
          <w:divBdr>
            <w:top w:val="none" w:sz="0" w:space="0" w:color="auto"/>
            <w:left w:val="none" w:sz="0" w:space="0" w:color="auto"/>
            <w:bottom w:val="none" w:sz="0" w:space="0" w:color="auto"/>
            <w:right w:val="none" w:sz="0" w:space="0" w:color="auto"/>
          </w:divBdr>
        </w:div>
        <w:div w:id="808979072">
          <w:marLeft w:val="0"/>
          <w:marRight w:val="0"/>
          <w:marTop w:val="0"/>
          <w:marBottom w:val="0"/>
          <w:divBdr>
            <w:top w:val="none" w:sz="0" w:space="0" w:color="auto"/>
            <w:left w:val="none" w:sz="0" w:space="0" w:color="auto"/>
            <w:bottom w:val="none" w:sz="0" w:space="0" w:color="auto"/>
            <w:right w:val="none" w:sz="0" w:space="0" w:color="auto"/>
          </w:divBdr>
        </w:div>
        <w:div w:id="854197176">
          <w:marLeft w:val="0"/>
          <w:marRight w:val="0"/>
          <w:marTop w:val="0"/>
          <w:marBottom w:val="0"/>
          <w:divBdr>
            <w:top w:val="none" w:sz="0" w:space="0" w:color="auto"/>
            <w:left w:val="none" w:sz="0" w:space="0" w:color="auto"/>
            <w:bottom w:val="none" w:sz="0" w:space="0" w:color="auto"/>
            <w:right w:val="none" w:sz="0" w:space="0" w:color="auto"/>
          </w:divBdr>
        </w:div>
        <w:div w:id="861436177">
          <w:marLeft w:val="0"/>
          <w:marRight w:val="0"/>
          <w:marTop w:val="0"/>
          <w:marBottom w:val="0"/>
          <w:divBdr>
            <w:top w:val="none" w:sz="0" w:space="0" w:color="auto"/>
            <w:left w:val="none" w:sz="0" w:space="0" w:color="auto"/>
            <w:bottom w:val="none" w:sz="0" w:space="0" w:color="auto"/>
            <w:right w:val="none" w:sz="0" w:space="0" w:color="auto"/>
          </w:divBdr>
        </w:div>
        <w:div w:id="945504986">
          <w:marLeft w:val="0"/>
          <w:marRight w:val="0"/>
          <w:marTop w:val="0"/>
          <w:marBottom w:val="0"/>
          <w:divBdr>
            <w:top w:val="none" w:sz="0" w:space="0" w:color="auto"/>
            <w:left w:val="none" w:sz="0" w:space="0" w:color="auto"/>
            <w:bottom w:val="none" w:sz="0" w:space="0" w:color="auto"/>
            <w:right w:val="none" w:sz="0" w:space="0" w:color="auto"/>
          </w:divBdr>
        </w:div>
        <w:div w:id="957953622">
          <w:marLeft w:val="0"/>
          <w:marRight w:val="0"/>
          <w:marTop w:val="0"/>
          <w:marBottom w:val="0"/>
          <w:divBdr>
            <w:top w:val="none" w:sz="0" w:space="0" w:color="auto"/>
            <w:left w:val="none" w:sz="0" w:space="0" w:color="auto"/>
            <w:bottom w:val="none" w:sz="0" w:space="0" w:color="auto"/>
            <w:right w:val="none" w:sz="0" w:space="0" w:color="auto"/>
          </w:divBdr>
        </w:div>
        <w:div w:id="976030803">
          <w:marLeft w:val="0"/>
          <w:marRight w:val="0"/>
          <w:marTop w:val="0"/>
          <w:marBottom w:val="0"/>
          <w:divBdr>
            <w:top w:val="none" w:sz="0" w:space="0" w:color="auto"/>
            <w:left w:val="none" w:sz="0" w:space="0" w:color="auto"/>
            <w:bottom w:val="none" w:sz="0" w:space="0" w:color="auto"/>
            <w:right w:val="none" w:sz="0" w:space="0" w:color="auto"/>
          </w:divBdr>
        </w:div>
        <w:div w:id="1003125013">
          <w:marLeft w:val="0"/>
          <w:marRight w:val="0"/>
          <w:marTop w:val="0"/>
          <w:marBottom w:val="0"/>
          <w:divBdr>
            <w:top w:val="none" w:sz="0" w:space="0" w:color="auto"/>
            <w:left w:val="none" w:sz="0" w:space="0" w:color="auto"/>
            <w:bottom w:val="none" w:sz="0" w:space="0" w:color="auto"/>
            <w:right w:val="none" w:sz="0" w:space="0" w:color="auto"/>
          </w:divBdr>
        </w:div>
        <w:div w:id="1057704424">
          <w:marLeft w:val="0"/>
          <w:marRight w:val="0"/>
          <w:marTop w:val="0"/>
          <w:marBottom w:val="0"/>
          <w:divBdr>
            <w:top w:val="none" w:sz="0" w:space="0" w:color="auto"/>
            <w:left w:val="none" w:sz="0" w:space="0" w:color="auto"/>
            <w:bottom w:val="none" w:sz="0" w:space="0" w:color="auto"/>
            <w:right w:val="none" w:sz="0" w:space="0" w:color="auto"/>
          </w:divBdr>
        </w:div>
        <w:div w:id="1068189316">
          <w:marLeft w:val="0"/>
          <w:marRight w:val="0"/>
          <w:marTop w:val="0"/>
          <w:marBottom w:val="0"/>
          <w:divBdr>
            <w:top w:val="none" w:sz="0" w:space="0" w:color="auto"/>
            <w:left w:val="none" w:sz="0" w:space="0" w:color="auto"/>
            <w:bottom w:val="none" w:sz="0" w:space="0" w:color="auto"/>
            <w:right w:val="none" w:sz="0" w:space="0" w:color="auto"/>
          </w:divBdr>
        </w:div>
        <w:div w:id="1104955819">
          <w:marLeft w:val="0"/>
          <w:marRight w:val="0"/>
          <w:marTop w:val="0"/>
          <w:marBottom w:val="0"/>
          <w:divBdr>
            <w:top w:val="none" w:sz="0" w:space="0" w:color="auto"/>
            <w:left w:val="none" w:sz="0" w:space="0" w:color="auto"/>
            <w:bottom w:val="none" w:sz="0" w:space="0" w:color="auto"/>
            <w:right w:val="none" w:sz="0" w:space="0" w:color="auto"/>
          </w:divBdr>
        </w:div>
        <w:div w:id="1106316719">
          <w:marLeft w:val="0"/>
          <w:marRight w:val="0"/>
          <w:marTop w:val="0"/>
          <w:marBottom w:val="0"/>
          <w:divBdr>
            <w:top w:val="none" w:sz="0" w:space="0" w:color="auto"/>
            <w:left w:val="none" w:sz="0" w:space="0" w:color="auto"/>
            <w:bottom w:val="none" w:sz="0" w:space="0" w:color="auto"/>
            <w:right w:val="none" w:sz="0" w:space="0" w:color="auto"/>
          </w:divBdr>
        </w:div>
        <w:div w:id="1172990327">
          <w:marLeft w:val="0"/>
          <w:marRight w:val="0"/>
          <w:marTop w:val="0"/>
          <w:marBottom w:val="0"/>
          <w:divBdr>
            <w:top w:val="none" w:sz="0" w:space="0" w:color="auto"/>
            <w:left w:val="none" w:sz="0" w:space="0" w:color="auto"/>
            <w:bottom w:val="none" w:sz="0" w:space="0" w:color="auto"/>
            <w:right w:val="none" w:sz="0" w:space="0" w:color="auto"/>
          </w:divBdr>
        </w:div>
        <w:div w:id="1184706820">
          <w:marLeft w:val="0"/>
          <w:marRight w:val="0"/>
          <w:marTop w:val="0"/>
          <w:marBottom w:val="0"/>
          <w:divBdr>
            <w:top w:val="none" w:sz="0" w:space="0" w:color="auto"/>
            <w:left w:val="none" w:sz="0" w:space="0" w:color="auto"/>
            <w:bottom w:val="none" w:sz="0" w:space="0" w:color="auto"/>
            <w:right w:val="none" w:sz="0" w:space="0" w:color="auto"/>
          </w:divBdr>
        </w:div>
        <w:div w:id="1196885364">
          <w:marLeft w:val="0"/>
          <w:marRight w:val="0"/>
          <w:marTop w:val="0"/>
          <w:marBottom w:val="0"/>
          <w:divBdr>
            <w:top w:val="none" w:sz="0" w:space="0" w:color="auto"/>
            <w:left w:val="none" w:sz="0" w:space="0" w:color="auto"/>
            <w:bottom w:val="none" w:sz="0" w:space="0" w:color="auto"/>
            <w:right w:val="none" w:sz="0" w:space="0" w:color="auto"/>
          </w:divBdr>
        </w:div>
        <w:div w:id="1226377938">
          <w:marLeft w:val="0"/>
          <w:marRight w:val="0"/>
          <w:marTop w:val="0"/>
          <w:marBottom w:val="0"/>
          <w:divBdr>
            <w:top w:val="none" w:sz="0" w:space="0" w:color="auto"/>
            <w:left w:val="none" w:sz="0" w:space="0" w:color="auto"/>
            <w:bottom w:val="none" w:sz="0" w:space="0" w:color="auto"/>
            <w:right w:val="none" w:sz="0" w:space="0" w:color="auto"/>
          </w:divBdr>
        </w:div>
        <w:div w:id="1269655460">
          <w:marLeft w:val="0"/>
          <w:marRight w:val="0"/>
          <w:marTop w:val="0"/>
          <w:marBottom w:val="0"/>
          <w:divBdr>
            <w:top w:val="none" w:sz="0" w:space="0" w:color="auto"/>
            <w:left w:val="none" w:sz="0" w:space="0" w:color="auto"/>
            <w:bottom w:val="none" w:sz="0" w:space="0" w:color="auto"/>
            <w:right w:val="none" w:sz="0" w:space="0" w:color="auto"/>
          </w:divBdr>
        </w:div>
        <w:div w:id="1344624205">
          <w:marLeft w:val="0"/>
          <w:marRight w:val="0"/>
          <w:marTop w:val="0"/>
          <w:marBottom w:val="0"/>
          <w:divBdr>
            <w:top w:val="none" w:sz="0" w:space="0" w:color="auto"/>
            <w:left w:val="none" w:sz="0" w:space="0" w:color="auto"/>
            <w:bottom w:val="none" w:sz="0" w:space="0" w:color="auto"/>
            <w:right w:val="none" w:sz="0" w:space="0" w:color="auto"/>
          </w:divBdr>
        </w:div>
        <w:div w:id="1390224943">
          <w:marLeft w:val="0"/>
          <w:marRight w:val="0"/>
          <w:marTop w:val="0"/>
          <w:marBottom w:val="0"/>
          <w:divBdr>
            <w:top w:val="none" w:sz="0" w:space="0" w:color="auto"/>
            <w:left w:val="none" w:sz="0" w:space="0" w:color="auto"/>
            <w:bottom w:val="none" w:sz="0" w:space="0" w:color="auto"/>
            <w:right w:val="none" w:sz="0" w:space="0" w:color="auto"/>
          </w:divBdr>
        </w:div>
        <w:div w:id="1409961365">
          <w:marLeft w:val="0"/>
          <w:marRight w:val="0"/>
          <w:marTop w:val="0"/>
          <w:marBottom w:val="0"/>
          <w:divBdr>
            <w:top w:val="none" w:sz="0" w:space="0" w:color="auto"/>
            <w:left w:val="none" w:sz="0" w:space="0" w:color="auto"/>
            <w:bottom w:val="none" w:sz="0" w:space="0" w:color="auto"/>
            <w:right w:val="none" w:sz="0" w:space="0" w:color="auto"/>
          </w:divBdr>
        </w:div>
        <w:div w:id="1425299674">
          <w:marLeft w:val="0"/>
          <w:marRight w:val="0"/>
          <w:marTop w:val="0"/>
          <w:marBottom w:val="0"/>
          <w:divBdr>
            <w:top w:val="none" w:sz="0" w:space="0" w:color="auto"/>
            <w:left w:val="none" w:sz="0" w:space="0" w:color="auto"/>
            <w:bottom w:val="none" w:sz="0" w:space="0" w:color="auto"/>
            <w:right w:val="none" w:sz="0" w:space="0" w:color="auto"/>
          </w:divBdr>
        </w:div>
        <w:div w:id="1485974765">
          <w:marLeft w:val="0"/>
          <w:marRight w:val="0"/>
          <w:marTop w:val="0"/>
          <w:marBottom w:val="0"/>
          <w:divBdr>
            <w:top w:val="none" w:sz="0" w:space="0" w:color="auto"/>
            <w:left w:val="none" w:sz="0" w:space="0" w:color="auto"/>
            <w:bottom w:val="none" w:sz="0" w:space="0" w:color="auto"/>
            <w:right w:val="none" w:sz="0" w:space="0" w:color="auto"/>
          </w:divBdr>
        </w:div>
        <w:div w:id="1534340548">
          <w:marLeft w:val="0"/>
          <w:marRight w:val="0"/>
          <w:marTop w:val="0"/>
          <w:marBottom w:val="0"/>
          <w:divBdr>
            <w:top w:val="none" w:sz="0" w:space="0" w:color="auto"/>
            <w:left w:val="none" w:sz="0" w:space="0" w:color="auto"/>
            <w:bottom w:val="none" w:sz="0" w:space="0" w:color="auto"/>
            <w:right w:val="none" w:sz="0" w:space="0" w:color="auto"/>
          </w:divBdr>
        </w:div>
        <w:div w:id="1541043645">
          <w:marLeft w:val="0"/>
          <w:marRight w:val="0"/>
          <w:marTop w:val="0"/>
          <w:marBottom w:val="0"/>
          <w:divBdr>
            <w:top w:val="none" w:sz="0" w:space="0" w:color="auto"/>
            <w:left w:val="none" w:sz="0" w:space="0" w:color="auto"/>
            <w:bottom w:val="none" w:sz="0" w:space="0" w:color="auto"/>
            <w:right w:val="none" w:sz="0" w:space="0" w:color="auto"/>
          </w:divBdr>
        </w:div>
        <w:div w:id="1570267483">
          <w:marLeft w:val="0"/>
          <w:marRight w:val="0"/>
          <w:marTop w:val="0"/>
          <w:marBottom w:val="0"/>
          <w:divBdr>
            <w:top w:val="none" w:sz="0" w:space="0" w:color="auto"/>
            <w:left w:val="none" w:sz="0" w:space="0" w:color="auto"/>
            <w:bottom w:val="none" w:sz="0" w:space="0" w:color="auto"/>
            <w:right w:val="none" w:sz="0" w:space="0" w:color="auto"/>
          </w:divBdr>
        </w:div>
        <w:div w:id="1612660627">
          <w:marLeft w:val="0"/>
          <w:marRight w:val="0"/>
          <w:marTop w:val="0"/>
          <w:marBottom w:val="0"/>
          <w:divBdr>
            <w:top w:val="none" w:sz="0" w:space="0" w:color="auto"/>
            <w:left w:val="none" w:sz="0" w:space="0" w:color="auto"/>
            <w:bottom w:val="none" w:sz="0" w:space="0" w:color="auto"/>
            <w:right w:val="none" w:sz="0" w:space="0" w:color="auto"/>
          </w:divBdr>
        </w:div>
        <w:div w:id="1657152000">
          <w:marLeft w:val="0"/>
          <w:marRight w:val="0"/>
          <w:marTop w:val="0"/>
          <w:marBottom w:val="0"/>
          <w:divBdr>
            <w:top w:val="none" w:sz="0" w:space="0" w:color="auto"/>
            <w:left w:val="none" w:sz="0" w:space="0" w:color="auto"/>
            <w:bottom w:val="none" w:sz="0" w:space="0" w:color="auto"/>
            <w:right w:val="none" w:sz="0" w:space="0" w:color="auto"/>
          </w:divBdr>
        </w:div>
        <w:div w:id="1685280671">
          <w:marLeft w:val="0"/>
          <w:marRight w:val="0"/>
          <w:marTop w:val="0"/>
          <w:marBottom w:val="0"/>
          <w:divBdr>
            <w:top w:val="none" w:sz="0" w:space="0" w:color="auto"/>
            <w:left w:val="none" w:sz="0" w:space="0" w:color="auto"/>
            <w:bottom w:val="none" w:sz="0" w:space="0" w:color="auto"/>
            <w:right w:val="none" w:sz="0" w:space="0" w:color="auto"/>
          </w:divBdr>
        </w:div>
        <w:div w:id="1812407471">
          <w:marLeft w:val="0"/>
          <w:marRight w:val="0"/>
          <w:marTop w:val="0"/>
          <w:marBottom w:val="0"/>
          <w:divBdr>
            <w:top w:val="none" w:sz="0" w:space="0" w:color="auto"/>
            <w:left w:val="none" w:sz="0" w:space="0" w:color="auto"/>
            <w:bottom w:val="none" w:sz="0" w:space="0" w:color="auto"/>
            <w:right w:val="none" w:sz="0" w:space="0" w:color="auto"/>
          </w:divBdr>
        </w:div>
        <w:div w:id="1841970547">
          <w:marLeft w:val="0"/>
          <w:marRight w:val="0"/>
          <w:marTop w:val="0"/>
          <w:marBottom w:val="0"/>
          <w:divBdr>
            <w:top w:val="none" w:sz="0" w:space="0" w:color="auto"/>
            <w:left w:val="none" w:sz="0" w:space="0" w:color="auto"/>
            <w:bottom w:val="none" w:sz="0" w:space="0" w:color="auto"/>
            <w:right w:val="none" w:sz="0" w:space="0" w:color="auto"/>
          </w:divBdr>
        </w:div>
        <w:div w:id="1842962014">
          <w:marLeft w:val="0"/>
          <w:marRight w:val="0"/>
          <w:marTop w:val="0"/>
          <w:marBottom w:val="0"/>
          <w:divBdr>
            <w:top w:val="none" w:sz="0" w:space="0" w:color="auto"/>
            <w:left w:val="none" w:sz="0" w:space="0" w:color="auto"/>
            <w:bottom w:val="none" w:sz="0" w:space="0" w:color="auto"/>
            <w:right w:val="none" w:sz="0" w:space="0" w:color="auto"/>
          </w:divBdr>
        </w:div>
        <w:div w:id="1857113604">
          <w:marLeft w:val="0"/>
          <w:marRight w:val="0"/>
          <w:marTop w:val="0"/>
          <w:marBottom w:val="0"/>
          <w:divBdr>
            <w:top w:val="none" w:sz="0" w:space="0" w:color="auto"/>
            <w:left w:val="none" w:sz="0" w:space="0" w:color="auto"/>
            <w:bottom w:val="none" w:sz="0" w:space="0" w:color="auto"/>
            <w:right w:val="none" w:sz="0" w:space="0" w:color="auto"/>
          </w:divBdr>
        </w:div>
        <w:div w:id="1880505386">
          <w:marLeft w:val="0"/>
          <w:marRight w:val="0"/>
          <w:marTop w:val="0"/>
          <w:marBottom w:val="0"/>
          <w:divBdr>
            <w:top w:val="none" w:sz="0" w:space="0" w:color="auto"/>
            <w:left w:val="none" w:sz="0" w:space="0" w:color="auto"/>
            <w:bottom w:val="none" w:sz="0" w:space="0" w:color="auto"/>
            <w:right w:val="none" w:sz="0" w:space="0" w:color="auto"/>
          </w:divBdr>
        </w:div>
        <w:div w:id="1927615450">
          <w:marLeft w:val="0"/>
          <w:marRight w:val="0"/>
          <w:marTop w:val="0"/>
          <w:marBottom w:val="0"/>
          <w:divBdr>
            <w:top w:val="none" w:sz="0" w:space="0" w:color="auto"/>
            <w:left w:val="none" w:sz="0" w:space="0" w:color="auto"/>
            <w:bottom w:val="none" w:sz="0" w:space="0" w:color="auto"/>
            <w:right w:val="none" w:sz="0" w:space="0" w:color="auto"/>
          </w:divBdr>
        </w:div>
        <w:div w:id="1935042867">
          <w:marLeft w:val="0"/>
          <w:marRight w:val="0"/>
          <w:marTop w:val="0"/>
          <w:marBottom w:val="0"/>
          <w:divBdr>
            <w:top w:val="none" w:sz="0" w:space="0" w:color="auto"/>
            <w:left w:val="none" w:sz="0" w:space="0" w:color="auto"/>
            <w:bottom w:val="none" w:sz="0" w:space="0" w:color="auto"/>
            <w:right w:val="none" w:sz="0" w:space="0" w:color="auto"/>
          </w:divBdr>
        </w:div>
        <w:div w:id="1942255461">
          <w:marLeft w:val="0"/>
          <w:marRight w:val="0"/>
          <w:marTop w:val="0"/>
          <w:marBottom w:val="0"/>
          <w:divBdr>
            <w:top w:val="none" w:sz="0" w:space="0" w:color="auto"/>
            <w:left w:val="none" w:sz="0" w:space="0" w:color="auto"/>
            <w:bottom w:val="none" w:sz="0" w:space="0" w:color="auto"/>
            <w:right w:val="none" w:sz="0" w:space="0" w:color="auto"/>
          </w:divBdr>
        </w:div>
        <w:div w:id="1979451899">
          <w:marLeft w:val="0"/>
          <w:marRight w:val="0"/>
          <w:marTop w:val="0"/>
          <w:marBottom w:val="0"/>
          <w:divBdr>
            <w:top w:val="none" w:sz="0" w:space="0" w:color="auto"/>
            <w:left w:val="none" w:sz="0" w:space="0" w:color="auto"/>
            <w:bottom w:val="none" w:sz="0" w:space="0" w:color="auto"/>
            <w:right w:val="none" w:sz="0" w:space="0" w:color="auto"/>
          </w:divBdr>
        </w:div>
        <w:div w:id="1991783584">
          <w:marLeft w:val="0"/>
          <w:marRight w:val="0"/>
          <w:marTop w:val="0"/>
          <w:marBottom w:val="0"/>
          <w:divBdr>
            <w:top w:val="none" w:sz="0" w:space="0" w:color="auto"/>
            <w:left w:val="none" w:sz="0" w:space="0" w:color="auto"/>
            <w:bottom w:val="none" w:sz="0" w:space="0" w:color="auto"/>
            <w:right w:val="none" w:sz="0" w:space="0" w:color="auto"/>
          </w:divBdr>
        </w:div>
        <w:div w:id="2084061345">
          <w:marLeft w:val="0"/>
          <w:marRight w:val="0"/>
          <w:marTop w:val="0"/>
          <w:marBottom w:val="0"/>
          <w:divBdr>
            <w:top w:val="none" w:sz="0" w:space="0" w:color="auto"/>
            <w:left w:val="none" w:sz="0" w:space="0" w:color="auto"/>
            <w:bottom w:val="none" w:sz="0" w:space="0" w:color="auto"/>
            <w:right w:val="none" w:sz="0" w:space="0" w:color="auto"/>
          </w:divBdr>
        </w:div>
        <w:div w:id="2084792896">
          <w:marLeft w:val="0"/>
          <w:marRight w:val="0"/>
          <w:marTop w:val="0"/>
          <w:marBottom w:val="0"/>
          <w:divBdr>
            <w:top w:val="none" w:sz="0" w:space="0" w:color="auto"/>
            <w:left w:val="none" w:sz="0" w:space="0" w:color="auto"/>
            <w:bottom w:val="none" w:sz="0" w:space="0" w:color="auto"/>
            <w:right w:val="none" w:sz="0" w:space="0" w:color="auto"/>
          </w:divBdr>
        </w:div>
        <w:div w:id="2085105710">
          <w:marLeft w:val="0"/>
          <w:marRight w:val="0"/>
          <w:marTop w:val="0"/>
          <w:marBottom w:val="0"/>
          <w:divBdr>
            <w:top w:val="none" w:sz="0" w:space="0" w:color="auto"/>
            <w:left w:val="none" w:sz="0" w:space="0" w:color="auto"/>
            <w:bottom w:val="none" w:sz="0" w:space="0" w:color="auto"/>
            <w:right w:val="none" w:sz="0" w:space="0" w:color="auto"/>
          </w:divBdr>
        </w:div>
        <w:div w:id="2087068140">
          <w:marLeft w:val="0"/>
          <w:marRight w:val="0"/>
          <w:marTop w:val="0"/>
          <w:marBottom w:val="0"/>
          <w:divBdr>
            <w:top w:val="none" w:sz="0" w:space="0" w:color="auto"/>
            <w:left w:val="none" w:sz="0" w:space="0" w:color="auto"/>
            <w:bottom w:val="none" w:sz="0" w:space="0" w:color="auto"/>
            <w:right w:val="none" w:sz="0" w:space="0" w:color="auto"/>
          </w:divBdr>
        </w:div>
        <w:div w:id="2114855404">
          <w:marLeft w:val="0"/>
          <w:marRight w:val="0"/>
          <w:marTop w:val="0"/>
          <w:marBottom w:val="0"/>
          <w:divBdr>
            <w:top w:val="none" w:sz="0" w:space="0" w:color="auto"/>
            <w:left w:val="none" w:sz="0" w:space="0" w:color="auto"/>
            <w:bottom w:val="none" w:sz="0" w:space="0" w:color="auto"/>
            <w:right w:val="none" w:sz="0" w:space="0" w:color="auto"/>
          </w:divBdr>
        </w:div>
        <w:div w:id="2120685795">
          <w:marLeft w:val="0"/>
          <w:marRight w:val="0"/>
          <w:marTop w:val="0"/>
          <w:marBottom w:val="0"/>
          <w:divBdr>
            <w:top w:val="none" w:sz="0" w:space="0" w:color="auto"/>
            <w:left w:val="none" w:sz="0" w:space="0" w:color="auto"/>
            <w:bottom w:val="none" w:sz="0" w:space="0" w:color="auto"/>
            <w:right w:val="none" w:sz="0" w:space="0" w:color="auto"/>
          </w:divBdr>
        </w:div>
      </w:divsChild>
    </w:div>
    <w:div w:id="492071249">
      <w:bodyDiv w:val="1"/>
      <w:marLeft w:val="0"/>
      <w:marRight w:val="0"/>
      <w:marTop w:val="0"/>
      <w:marBottom w:val="0"/>
      <w:divBdr>
        <w:top w:val="none" w:sz="0" w:space="0" w:color="auto"/>
        <w:left w:val="none" w:sz="0" w:space="0" w:color="auto"/>
        <w:bottom w:val="none" w:sz="0" w:space="0" w:color="auto"/>
        <w:right w:val="none" w:sz="0" w:space="0" w:color="auto"/>
      </w:divBdr>
      <w:divsChild>
        <w:div w:id="111479909">
          <w:marLeft w:val="0"/>
          <w:marRight w:val="0"/>
          <w:marTop w:val="0"/>
          <w:marBottom w:val="0"/>
          <w:divBdr>
            <w:top w:val="none" w:sz="0" w:space="0" w:color="auto"/>
            <w:left w:val="none" w:sz="0" w:space="0" w:color="auto"/>
            <w:bottom w:val="none" w:sz="0" w:space="0" w:color="auto"/>
            <w:right w:val="none" w:sz="0" w:space="0" w:color="auto"/>
          </w:divBdr>
        </w:div>
        <w:div w:id="283315671">
          <w:marLeft w:val="0"/>
          <w:marRight w:val="0"/>
          <w:marTop w:val="0"/>
          <w:marBottom w:val="0"/>
          <w:divBdr>
            <w:top w:val="none" w:sz="0" w:space="0" w:color="auto"/>
            <w:left w:val="none" w:sz="0" w:space="0" w:color="auto"/>
            <w:bottom w:val="none" w:sz="0" w:space="0" w:color="auto"/>
            <w:right w:val="none" w:sz="0" w:space="0" w:color="auto"/>
          </w:divBdr>
        </w:div>
        <w:div w:id="174928107">
          <w:marLeft w:val="0"/>
          <w:marRight w:val="0"/>
          <w:marTop w:val="0"/>
          <w:marBottom w:val="0"/>
          <w:divBdr>
            <w:top w:val="none" w:sz="0" w:space="0" w:color="auto"/>
            <w:left w:val="none" w:sz="0" w:space="0" w:color="auto"/>
            <w:bottom w:val="none" w:sz="0" w:space="0" w:color="auto"/>
            <w:right w:val="none" w:sz="0" w:space="0" w:color="auto"/>
          </w:divBdr>
        </w:div>
        <w:div w:id="787428641">
          <w:marLeft w:val="0"/>
          <w:marRight w:val="0"/>
          <w:marTop w:val="0"/>
          <w:marBottom w:val="0"/>
          <w:divBdr>
            <w:top w:val="none" w:sz="0" w:space="0" w:color="auto"/>
            <w:left w:val="none" w:sz="0" w:space="0" w:color="auto"/>
            <w:bottom w:val="none" w:sz="0" w:space="0" w:color="auto"/>
            <w:right w:val="none" w:sz="0" w:space="0" w:color="auto"/>
          </w:divBdr>
        </w:div>
        <w:div w:id="1381443520">
          <w:marLeft w:val="0"/>
          <w:marRight w:val="0"/>
          <w:marTop w:val="0"/>
          <w:marBottom w:val="0"/>
          <w:divBdr>
            <w:top w:val="none" w:sz="0" w:space="0" w:color="auto"/>
            <w:left w:val="none" w:sz="0" w:space="0" w:color="auto"/>
            <w:bottom w:val="none" w:sz="0" w:space="0" w:color="auto"/>
            <w:right w:val="none" w:sz="0" w:space="0" w:color="auto"/>
          </w:divBdr>
        </w:div>
        <w:div w:id="100347576">
          <w:marLeft w:val="0"/>
          <w:marRight w:val="0"/>
          <w:marTop w:val="0"/>
          <w:marBottom w:val="0"/>
          <w:divBdr>
            <w:top w:val="none" w:sz="0" w:space="0" w:color="auto"/>
            <w:left w:val="none" w:sz="0" w:space="0" w:color="auto"/>
            <w:bottom w:val="none" w:sz="0" w:space="0" w:color="auto"/>
            <w:right w:val="none" w:sz="0" w:space="0" w:color="auto"/>
          </w:divBdr>
        </w:div>
        <w:div w:id="1376345005">
          <w:marLeft w:val="0"/>
          <w:marRight w:val="0"/>
          <w:marTop w:val="0"/>
          <w:marBottom w:val="0"/>
          <w:divBdr>
            <w:top w:val="none" w:sz="0" w:space="0" w:color="auto"/>
            <w:left w:val="none" w:sz="0" w:space="0" w:color="auto"/>
            <w:bottom w:val="none" w:sz="0" w:space="0" w:color="auto"/>
            <w:right w:val="none" w:sz="0" w:space="0" w:color="auto"/>
          </w:divBdr>
        </w:div>
      </w:divsChild>
    </w:div>
    <w:div w:id="802697147">
      <w:bodyDiv w:val="1"/>
      <w:marLeft w:val="0"/>
      <w:marRight w:val="0"/>
      <w:marTop w:val="0"/>
      <w:marBottom w:val="0"/>
      <w:divBdr>
        <w:top w:val="none" w:sz="0" w:space="0" w:color="auto"/>
        <w:left w:val="none" w:sz="0" w:space="0" w:color="auto"/>
        <w:bottom w:val="none" w:sz="0" w:space="0" w:color="auto"/>
        <w:right w:val="none" w:sz="0" w:space="0" w:color="auto"/>
      </w:divBdr>
      <w:divsChild>
        <w:div w:id="18052213">
          <w:marLeft w:val="0"/>
          <w:marRight w:val="0"/>
          <w:marTop w:val="0"/>
          <w:marBottom w:val="0"/>
          <w:divBdr>
            <w:top w:val="none" w:sz="0" w:space="0" w:color="auto"/>
            <w:left w:val="none" w:sz="0" w:space="0" w:color="auto"/>
            <w:bottom w:val="none" w:sz="0" w:space="0" w:color="auto"/>
            <w:right w:val="none" w:sz="0" w:space="0" w:color="auto"/>
          </w:divBdr>
        </w:div>
        <w:div w:id="68232413">
          <w:marLeft w:val="0"/>
          <w:marRight w:val="0"/>
          <w:marTop w:val="0"/>
          <w:marBottom w:val="0"/>
          <w:divBdr>
            <w:top w:val="none" w:sz="0" w:space="0" w:color="auto"/>
            <w:left w:val="none" w:sz="0" w:space="0" w:color="auto"/>
            <w:bottom w:val="none" w:sz="0" w:space="0" w:color="auto"/>
            <w:right w:val="none" w:sz="0" w:space="0" w:color="auto"/>
          </w:divBdr>
        </w:div>
        <w:div w:id="86656988">
          <w:marLeft w:val="0"/>
          <w:marRight w:val="0"/>
          <w:marTop w:val="0"/>
          <w:marBottom w:val="0"/>
          <w:divBdr>
            <w:top w:val="none" w:sz="0" w:space="0" w:color="auto"/>
            <w:left w:val="none" w:sz="0" w:space="0" w:color="auto"/>
            <w:bottom w:val="none" w:sz="0" w:space="0" w:color="auto"/>
            <w:right w:val="none" w:sz="0" w:space="0" w:color="auto"/>
          </w:divBdr>
        </w:div>
        <w:div w:id="90392264">
          <w:marLeft w:val="0"/>
          <w:marRight w:val="0"/>
          <w:marTop w:val="0"/>
          <w:marBottom w:val="0"/>
          <w:divBdr>
            <w:top w:val="none" w:sz="0" w:space="0" w:color="auto"/>
            <w:left w:val="none" w:sz="0" w:space="0" w:color="auto"/>
            <w:bottom w:val="none" w:sz="0" w:space="0" w:color="auto"/>
            <w:right w:val="none" w:sz="0" w:space="0" w:color="auto"/>
          </w:divBdr>
        </w:div>
        <w:div w:id="99178849">
          <w:marLeft w:val="0"/>
          <w:marRight w:val="0"/>
          <w:marTop w:val="0"/>
          <w:marBottom w:val="0"/>
          <w:divBdr>
            <w:top w:val="none" w:sz="0" w:space="0" w:color="auto"/>
            <w:left w:val="none" w:sz="0" w:space="0" w:color="auto"/>
            <w:bottom w:val="none" w:sz="0" w:space="0" w:color="auto"/>
            <w:right w:val="none" w:sz="0" w:space="0" w:color="auto"/>
          </w:divBdr>
        </w:div>
        <w:div w:id="161743512">
          <w:marLeft w:val="0"/>
          <w:marRight w:val="0"/>
          <w:marTop w:val="0"/>
          <w:marBottom w:val="0"/>
          <w:divBdr>
            <w:top w:val="none" w:sz="0" w:space="0" w:color="auto"/>
            <w:left w:val="none" w:sz="0" w:space="0" w:color="auto"/>
            <w:bottom w:val="none" w:sz="0" w:space="0" w:color="auto"/>
            <w:right w:val="none" w:sz="0" w:space="0" w:color="auto"/>
          </w:divBdr>
        </w:div>
        <w:div w:id="186992144">
          <w:marLeft w:val="0"/>
          <w:marRight w:val="0"/>
          <w:marTop w:val="0"/>
          <w:marBottom w:val="0"/>
          <w:divBdr>
            <w:top w:val="none" w:sz="0" w:space="0" w:color="auto"/>
            <w:left w:val="none" w:sz="0" w:space="0" w:color="auto"/>
            <w:bottom w:val="none" w:sz="0" w:space="0" w:color="auto"/>
            <w:right w:val="none" w:sz="0" w:space="0" w:color="auto"/>
          </w:divBdr>
        </w:div>
        <w:div w:id="191647800">
          <w:marLeft w:val="0"/>
          <w:marRight w:val="0"/>
          <w:marTop w:val="0"/>
          <w:marBottom w:val="0"/>
          <w:divBdr>
            <w:top w:val="none" w:sz="0" w:space="0" w:color="auto"/>
            <w:left w:val="none" w:sz="0" w:space="0" w:color="auto"/>
            <w:bottom w:val="none" w:sz="0" w:space="0" w:color="auto"/>
            <w:right w:val="none" w:sz="0" w:space="0" w:color="auto"/>
          </w:divBdr>
        </w:div>
        <w:div w:id="204173036">
          <w:marLeft w:val="0"/>
          <w:marRight w:val="0"/>
          <w:marTop w:val="0"/>
          <w:marBottom w:val="0"/>
          <w:divBdr>
            <w:top w:val="none" w:sz="0" w:space="0" w:color="auto"/>
            <w:left w:val="none" w:sz="0" w:space="0" w:color="auto"/>
            <w:bottom w:val="none" w:sz="0" w:space="0" w:color="auto"/>
            <w:right w:val="none" w:sz="0" w:space="0" w:color="auto"/>
          </w:divBdr>
        </w:div>
        <w:div w:id="211040557">
          <w:marLeft w:val="0"/>
          <w:marRight w:val="0"/>
          <w:marTop w:val="0"/>
          <w:marBottom w:val="0"/>
          <w:divBdr>
            <w:top w:val="none" w:sz="0" w:space="0" w:color="auto"/>
            <w:left w:val="none" w:sz="0" w:space="0" w:color="auto"/>
            <w:bottom w:val="none" w:sz="0" w:space="0" w:color="auto"/>
            <w:right w:val="none" w:sz="0" w:space="0" w:color="auto"/>
          </w:divBdr>
        </w:div>
        <w:div w:id="252324800">
          <w:marLeft w:val="0"/>
          <w:marRight w:val="0"/>
          <w:marTop w:val="0"/>
          <w:marBottom w:val="0"/>
          <w:divBdr>
            <w:top w:val="none" w:sz="0" w:space="0" w:color="auto"/>
            <w:left w:val="none" w:sz="0" w:space="0" w:color="auto"/>
            <w:bottom w:val="none" w:sz="0" w:space="0" w:color="auto"/>
            <w:right w:val="none" w:sz="0" w:space="0" w:color="auto"/>
          </w:divBdr>
        </w:div>
        <w:div w:id="289166834">
          <w:marLeft w:val="0"/>
          <w:marRight w:val="0"/>
          <w:marTop w:val="0"/>
          <w:marBottom w:val="0"/>
          <w:divBdr>
            <w:top w:val="none" w:sz="0" w:space="0" w:color="auto"/>
            <w:left w:val="none" w:sz="0" w:space="0" w:color="auto"/>
            <w:bottom w:val="none" w:sz="0" w:space="0" w:color="auto"/>
            <w:right w:val="none" w:sz="0" w:space="0" w:color="auto"/>
          </w:divBdr>
        </w:div>
        <w:div w:id="305428178">
          <w:marLeft w:val="0"/>
          <w:marRight w:val="0"/>
          <w:marTop w:val="0"/>
          <w:marBottom w:val="0"/>
          <w:divBdr>
            <w:top w:val="none" w:sz="0" w:space="0" w:color="auto"/>
            <w:left w:val="none" w:sz="0" w:space="0" w:color="auto"/>
            <w:bottom w:val="none" w:sz="0" w:space="0" w:color="auto"/>
            <w:right w:val="none" w:sz="0" w:space="0" w:color="auto"/>
          </w:divBdr>
        </w:div>
        <w:div w:id="318310106">
          <w:marLeft w:val="0"/>
          <w:marRight w:val="0"/>
          <w:marTop w:val="0"/>
          <w:marBottom w:val="0"/>
          <w:divBdr>
            <w:top w:val="none" w:sz="0" w:space="0" w:color="auto"/>
            <w:left w:val="none" w:sz="0" w:space="0" w:color="auto"/>
            <w:bottom w:val="none" w:sz="0" w:space="0" w:color="auto"/>
            <w:right w:val="none" w:sz="0" w:space="0" w:color="auto"/>
          </w:divBdr>
        </w:div>
        <w:div w:id="334921388">
          <w:marLeft w:val="0"/>
          <w:marRight w:val="0"/>
          <w:marTop w:val="0"/>
          <w:marBottom w:val="0"/>
          <w:divBdr>
            <w:top w:val="none" w:sz="0" w:space="0" w:color="auto"/>
            <w:left w:val="none" w:sz="0" w:space="0" w:color="auto"/>
            <w:bottom w:val="none" w:sz="0" w:space="0" w:color="auto"/>
            <w:right w:val="none" w:sz="0" w:space="0" w:color="auto"/>
          </w:divBdr>
        </w:div>
        <w:div w:id="353583398">
          <w:marLeft w:val="0"/>
          <w:marRight w:val="0"/>
          <w:marTop w:val="0"/>
          <w:marBottom w:val="0"/>
          <w:divBdr>
            <w:top w:val="none" w:sz="0" w:space="0" w:color="auto"/>
            <w:left w:val="none" w:sz="0" w:space="0" w:color="auto"/>
            <w:bottom w:val="none" w:sz="0" w:space="0" w:color="auto"/>
            <w:right w:val="none" w:sz="0" w:space="0" w:color="auto"/>
          </w:divBdr>
        </w:div>
        <w:div w:id="433980248">
          <w:marLeft w:val="0"/>
          <w:marRight w:val="0"/>
          <w:marTop w:val="0"/>
          <w:marBottom w:val="0"/>
          <w:divBdr>
            <w:top w:val="none" w:sz="0" w:space="0" w:color="auto"/>
            <w:left w:val="none" w:sz="0" w:space="0" w:color="auto"/>
            <w:bottom w:val="none" w:sz="0" w:space="0" w:color="auto"/>
            <w:right w:val="none" w:sz="0" w:space="0" w:color="auto"/>
          </w:divBdr>
        </w:div>
        <w:div w:id="487477971">
          <w:marLeft w:val="0"/>
          <w:marRight w:val="0"/>
          <w:marTop w:val="0"/>
          <w:marBottom w:val="0"/>
          <w:divBdr>
            <w:top w:val="none" w:sz="0" w:space="0" w:color="auto"/>
            <w:left w:val="none" w:sz="0" w:space="0" w:color="auto"/>
            <w:bottom w:val="none" w:sz="0" w:space="0" w:color="auto"/>
            <w:right w:val="none" w:sz="0" w:space="0" w:color="auto"/>
          </w:divBdr>
        </w:div>
        <w:div w:id="502206967">
          <w:marLeft w:val="0"/>
          <w:marRight w:val="0"/>
          <w:marTop w:val="0"/>
          <w:marBottom w:val="0"/>
          <w:divBdr>
            <w:top w:val="none" w:sz="0" w:space="0" w:color="auto"/>
            <w:left w:val="none" w:sz="0" w:space="0" w:color="auto"/>
            <w:bottom w:val="none" w:sz="0" w:space="0" w:color="auto"/>
            <w:right w:val="none" w:sz="0" w:space="0" w:color="auto"/>
          </w:divBdr>
        </w:div>
        <w:div w:id="541208463">
          <w:marLeft w:val="0"/>
          <w:marRight w:val="0"/>
          <w:marTop w:val="0"/>
          <w:marBottom w:val="0"/>
          <w:divBdr>
            <w:top w:val="none" w:sz="0" w:space="0" w:color="auto"/>
            <w:left w:val="none" w:sz="0" w:space="0" w:color="auto"/>
            <w:bottom w:val="none" w:sz="0" w:space="0" w:color="auto"/>
            <w:right w:val="none" w:sz="0" w:space="0" w:color="auto"/>
          </w:divBdr>
        </w:div>
        <w:div w:id="575165629">
          <w:marLeft w:val="0"/>
          <w:marRight w:val="0"/>
          <w:marTop w:val="0"/>
          <w:marBottom w:val="0"/>
          <w:divBdr>
            <w:top w:val="none" w:sz="0" w:space="0" w:color="auto"/>
            <w:left w:val="none" w:sz="0" w:space="0" w:color="auto"/>
            <w:bottom w:val="none" w:sz="0" w:space="0" w:color="auto"/>
            <w:right w:val="none" w:sz="0" w:space="0" w:color="auto"/>
          </w:divBdr>
        </w:div>
        <w:div w:id="603683995">
          <w:marLeft w:val="0"/>
          <w:marRight w:val="0"/>
          <w:marTop w:val="0"/>
          <w:marBottom w:val="0"/>
          <w:divBdr>
            <w:top w:val="none" w:sz="0" w:space="0" w:color="auto"/>
            <w:left w:val="none" w:sz="0" w:space="0" w:color="auto"/>
            <w:bottom w:val="none" w:sz="0" w:space="0" w:color="auto"/>
            <w:right w:val="none" w:sz="0" w:space="0" w:color="auto"/>
          </w:divBdr>
        </w:div>
        <w:div w:id="631332360">
          <w:marLeft w:val="0"/>
          <w:marRight w:val="0"/>
          <w:marTop w:val="0"/>
          <w:marBottom w:val="0"/>
          <w:divBdr>
            <w:top w:val="none" w:sz="0" w:space="0" w:color="auto"/>
            <w:left w:val="none" w:sz="0" w:space="0" w:color="auto"/>
            <w:bottom w:val="none" w:sz="0" w:space="0" w:color="auto"/>
            <w:right w:val="none" w:sz="0" w:space="0" w:color="auto"/>
          </w:divBdr>
        </w:div>
        <w:div w:id="765657881">
          <w:marLeft w:val="0"/>
          <w:marRight w:val="0"/>
          <w:marTop w:val="0"/>
          <w:marBottom w:val="0"/>
          <w:divBdr>
            <w:top w:val="none" w:sz="0" w:space="0" w:color="auto"/>
            <w:left w:val="none" w:sz="0" w:space="0" w:color="auto"/>
            <w:bottom w:val="none" w:sz="0" w:space="0" w:color="auto"/>
            <w:right w:val="none" w:sz="0" w:space="0" w:color="auto"/>
          </w:divBdr>
        </w:div>
        <w:div w:id="847212804">
          <w:marLeft w:val="0"/>
          <w:marRight w:val="0"/>
          <w:marTop w:val="0"/>
          <w:marBottom w:val="0"/>
          <w:divBdr>
            <w:top w:val="none" w:sz="0" w:space="0" w:color="auto"/>
            <w:left w:val="none" w:sz="0" w:space="0" w:color="auto"/>
            <w:bottom w:val="none" w:sz="0" w:space="0" w:color="auto"/>
            <w:right w:val="none" w:sz="0" w:space="0" w:color="auto"/>
          </w:divBdr>
        </w:div>
        <w:div w:id="849418846">
          <w:marLeft w:val="0"/>
          <w:marRight w:val="0"/>
          <w:marTop w:val="0"/>
          <w:marBottom w:val="0"/>
          <w:divBdr>
            <w:top w:val="none" w:sz="0" w:space="0" w:color="auto"/>
            <w:left w:val="none" w:sz="0" w:space="0" w:color="auto"/>
            <w:bottom w:val="none" w:sz="0" w:space="0" w:color="auto"/>
            <w:right w:val="none" w:sz="0" w:space="0" w:color="auto"/>
          </w:divBdr>
        </w:div>
        <w:div w:id="964123804">
          <w:marLeft w:val="0"/>
          <w:marRight w:val="0"/>
          <w:marTop w:val="0"/>
          <w:marBottom w:val="0"/>
          <w:divBdr>
            <w:top w:val="none" w:sz="0" w:space="0" w:color="auto"/>
            <w:left w:val="none" w:sz="0" w:space="0" w:color="auto"/>
            <w:bottom w:val="none" w:sz="0" w:space="0" w:color="auto"/>
            <w:right w:val="none" w:sz="0" w:space="0" w:color="auto"/>
          </w:divBdr>
        </w:div>
        <w:div w:id="1004280404">
          <w:marLeft w:val="0"/>
          <w:marRight w:val="0"/>
          <w:marTop w:val="0"/>
          <w:marBottom w:val="0"/>
          <w:divBdr>
            <w:top w:val="none" w:sz="0" w:space="0" w:color="auto"/>
            <w:left w:val="none" w:sz="0" w:space="0" w:color="auto"/>
            <w:bottom w:val="none" w:sz="0" w:space="0" w:color="auto"/>
            <w:right w:val="none" w:sz="0" w:space="0" w:color="auto"/>
          </w:divBdr>
        </w:div>
        <w:div w:id="1007640211">
          <w:marLeft w:val="0"/>
          <w:marRight w:val="0"/>
          <w:marTop w:val="0"/>
          <w:marBottom w:val="0"/>
          <w:divBdr>
            <w:top w:val="none" w:sz="0" w:space="0" w:color="auto"/>
            <w:left w:val="none" w:sz="0" w:space="0" w:color="auto"/>
            <w:bottom w:val="none" w:sz="0" w:space="0" w:color="auto"/>
            <w:right w:val="none" w:sz="0" w:space="0" w:color="auto"/>
          </w:divBdr>
        </w:div>
        <w:div w:id="1054623583">
          <w:marLeft w:val="0"/>
          <w:marRight w:val="0"/>
          <w:marTop w:val="0"/>
          <w:marBottom w:val="0"/>
          <w:divBdr>
            <w:top w:val="none" w:sz="0" w:space="0" w:color="auto"/>
            <w:left w:val="none" w:sz="0" w:space="0" w:color="auto"/>
            <w:bottom w:val="none" w:sz="0" w:space="0" w:color="auto"/>
            <w:right w:val="none" w:sz="0" w:space="0" w:color="auto"/>
          </w:divBdr>
        </w:div>
        <w:div w:id="1222325015">
          <w:marLeft w:val="0"/>
          <w:marRight w:val="0"/>
          <w:marTop w:val="0"/>
          <w:marBottom w:val="0"/>
          <w:divBdr>
            <w:top w:val="none" w:sz="0" w:space="0" w:color="auto"/>
            <w:left w:val="none" w:sz="0" w:space="0" w:color="auto"/>
            <w:bottom w:val="none" w:sz="0" w:space="0" w:color="auto"/>
            <w:right w:val="none" w:sz="0" w:space="0" w:color="auto"/>
          </w:divBdr>
        </w:div>
        <w:div w:id="1242328574">
          <w:marLeft w:val="0"/>
          <w:marRight w:val="0"/>
          <w:marTop w:val="0"/>
          <w:marBottom w:val="0"/>
          <w:divBdr>
            <w:top w:val="none" w:sz="0" w:space="0" w:color="auto"/>
            <w:left w:val="none" w:sz="0" w:space="0" w:color="auto"/>
            <w:bottom w:val="none" w:sz="0" w:space="0" w:color="auto"/>
            <w:right w:val="none" w:sz="0" w:space="0" w:color="auto"/>
          </w:divBdr>
        </w:div>
        <w:div w:id="1254825613">
          <w:marLeft w:val="0"/>
          <w:marRight w:val="0"/>
          <w:marTop w:val="0"/>
          <w:marBottom w:val="0"/>
          <w:divBdr>
            <w:top w:val="none" w:sz="0" w:space="0" w:color="auto"/>
            <w:left w:val="none" w:sz="0" w:space="0" w:color="auto"/>
            <w:bottom w:val="none" w:sz="0" w:space="0" w:color="auto"/>
            <w:right w:val="none" w:sz="0" w:space="0" w:color="auto"/>
          </w:divBdr>
        </w:div>
        <w:div w:id="1286035966">
          <w:marLeft w:val="0"/>
          <w:marRight w:val="0"/>
          <w:marTop w:val="0"/>
          <w:marBottom w:val="0"/>
          <w:divBdr>
            <w:top w:val="none" w:sz="0" w:space="0" w:color="auto"/>
            <w:left w:val="none" w:sz="0" w:space="0" w:color="auto"/>
            <w:bottom w:val="none" w:sz="0" w:space="0" w:color="auto"/>
            <w:right w:val="none" w:sz="0" w:space="0" w:color="auto"/>
          </w:divBdr>
        </w:div>
        <w:div w:id="1304502544">
          <w:marLeft w:val="0"/>
          <w:marRight w:val="0"/>
          <w:marTop w:val="0"/>
          <w:marBottom w:val="0"/>
          <w:divBdr>
            <w:top w:val="none" w:sz="0" w:space="0" w:color="auto"/>
            <w:left w:val="none" w:sz="0" w:space="0" w:color="auto"/>
            <w:bottom w:val="none" w:sz="0" w:space="0" w:color="auto"/>
            <w:right w:val="none" w:sz="0" w:space="0" w:color="auto"/>
          </w:divBdr>
        </w:div>
        <w:div w:id="1314599943">
          <w:marLeft w:val="0"/>
          <w:marRight w:val="0"/>
          <w:marTop w:val="0"/>
          <w:marBottom w:val="0"/>
          <w:divBdr>
            <w:top w:val="none" w:sz="0" w:space="0" w:color="auto"/>
            <w:left w:val="none" w:sz="0" w:space="0" w:color="auto"/>
            <w:bottom w:val="none" w:sz="0" w:space="0" w:color="auto"/>
            <w:right w:val="none" w:sz="0" w:space="0" w:color="auto"/>
          </w:divBdr>
        </w:div>
        <w:div w:id="1350908283">
          <w:marLeft w:val="0"/>
          <w:marRight w:val="0"/>
          <w:marTop w:val="0"/>
          <w:marBottom w:val="0"/>
          <w:divBdr>
            <w:top w:val="none" w:sz="0" w:space="0" w:color="auto"/>
            <w:left w:val="none" w:sz="0" w:space="0" w:color="auto"/>
            <w:bottom w:val="none" w:sz="0" w:space="0" w:color="auto"/>
            <w:right w:val="none" w:sz="0" w:space="0" w:color="auto"/>
          </w:divBdr>
        </w:div>
        <w:div w:id="1352297760">
          <w:marLeft w:val="0"/>
          <w:marRight w:val="0"/>
          <w:marTop w:val="0"/>
          <w:marBottom w:val="0"/>
          <w:divBdr>
            <w:top w:val="none" w:sz="0" w:space="0" w:color="auto"/>
            <w:left w:val="none" w:sz="0" w:space="0" w:color="auto"/>
            <w:bottom w:val="none" w:sz="0" w:space="0" w:color="auto"/>
            <w:right w:val="none" w:sz="0" w:space="0" w:color="auto"/>
          </w:divBdr>
        </w:div>
        <w:div w:id="1409231332">
          <w:marLeft w:val="0"/>
          <w:marRight w:val="0"/>
          <w:marTop w:val="0"/>
          <w:marBottom w:val="0"/>
          <w:divBdr>
            <w:top w:val="none" w:sz="0" w:space="0" w:color="auto"/>
            <w:left w:val="none" w:sz="0" w:space="0" w:color="auto"/>
            <w:bottom w:val="none" w:sz="0" w:space="0" w:color="auto"/>
            <w:right w:val="none" w:sz="0" w:space="0" w:color="auto"/>
          </w:divBdr>
        </w:div>
        <w:div w:id="1496072955">
          <w:marLeft w:val="0"/>
          <w:marRight w:val="0"/>
          <w:marTop w:val="0"/>
          <w:marBottom w:val="0"/>
          <w:divBdr>
            <w:top w:val="none" w:sz="0" w:space="0" w:color="auto"/>
            <w:left w:val="none" w:sz="0" w:space="0" w:color="auto"/>
            <w:bottom w:val="none" w:sz="0" w:space="0" w:color="auto"/>
            <w:right w:val="none" w:sz="0" w:space="0" w:color="auto"/>
          </w:divBdr>
        </w:div>
        <w:div w:id="1565214054">
          <w:marLeft w:val="0"/>
          <w:marRight w:val="0"/>
          <w:marTop w:val="0"/>
          <w:marBottom w:val="0"/>
          <w:divBdr>
            <w:top w:val="none" w:sz="0" w:space="0" w:color="auto"/>
            <w:left w:val="none" w:sz="0" w:space="0" w:color="auto"/>
            <w:bottom w:val="none" w:sz="0" w:space="0" w:color="auto"/>
            <w:right w:val="none" w:sz="0" w:space="0" w:color="auto"/>
          </w:divBdr>
        </w:div>
        <w:div w:id="1586376315">
          <w:marLeft w:val="0"/>
          <w:marRight w:val="0"/>
          <w:marTop w:val="0"/>
          <w:marBottom w:val="0"/>
          <w:divBdr>
            <w:top w:val="none" w:sz="0" w:space="0" w:color="auto"/>
            <w:left w:val="none" w:sz="0" w:space="0" w:color="auto"/>
            <w:bottom w:val="none" w:sz="0" w:space="0" w:color="auto"/>
            <w:right w:val="none" w:sz="0" w:space="0" w:color="auto"/>
          </w:divBdr>
        </w:div>
        <w:div w:id="1629319302">
          <w:marLeft w:val="0"/>
          <w:marRight w:val="0"/>
          <w:marTop w:val="0"/>
          <w:marBottom w:val="0"/>
          <w:divBdr>
            <w:top w:val="none" w:sz="0" w:space="0" w:color="auto"/>
            <w:left w:val="none" w:sz="0" w:space="0" w:color="auto"/>
            <w:bottom w:val="none" w:sz="0" w:space="0" w:color="auto"/>
            <w:right w:val="none" w:sz="0" w:space="0" w:color="auto"/>
          </w:divBdr>
        </w:div>
        <w:div w:id="1645040113">
          <w:marLeft w:val="0"/>
          <w:marRight w:val="0"/>
          <w:marTop w:val="0"/>
          <w:marBottom w:val="0"/>
          <w:divBdr>
            <w:top w:val="none" w:sz="0" w:space="0" w:color="auto"/>
            <w:left w:val="none" w:sz="0" w:space="0" w:color="auto"/>
            <w:bottom w:val="none" w:sz="0" w:space="0" w:color="auto"/>
            <w:right w:val="none" w:sz="0" w:space="0" w:color="auto"/>
          </w:divBdr>
        </w:div>
        <w:div w:id="1662856190">
          <w:marLeft w:val="0"/>
          <w:marRight w:val="0"/>
          <w:marTop w:val="0"/>
          <w:marBottom w:val="0"/>
          <w:divBdr>
            <w:top w:val="none" w:sz="0" w:space="0" w:color="auto"/>
            <w:left w:val="none" w:sz="0" w:space="0" w:color="auto"/>
            <w:bottom w:val="none" w:sz="0" w:space="0" w:color="auto"/>
            <w:right w:val="none" w:sz="0" w:space="0" w:color="auto"/>
          </w:divBdr>
        </w:div>
        <w:div w:id="1736513962">
          <w:marLeft w:val="0"/>
          <w:marRight w:val="0"/>
          <w:marTop w:val="0"/>
          <w:marBottom w:val="0"/>
          <w:divBdr>
            <w:top w:val="none" w:sz="0" w:space="0" w:color="auto"/>
            <w:left w:val="none" w:sz="0" w:space="0" w:color="auto"/>
            <w:bottom w:val="none" w:sz="0" w:space="0" w:color="auto"/>
            <w:right w:val="none" w:sz="0" w:space="0" w:color="auto"/>
          </w:divBdr>
        </w:div>
        <w:div w:id="1814980719">
          <w:marLeft w:val="0"/>
          <w:marRight w:val="0"/>
          <w:marTop w:val="0"/>
          <w:marBottom w:val="0"/>
          <w:divBdr>
            <w:top w:val="none" w:sz="0" w:space="0" w:color="auto"/>
            <w:left w:val="none" w:sz="0" w:space="0" w:color="auto"/>
            <w:bottom w:val="none" w:sz="0" w:space="0" w:color="auto"/>
            <w:right w:val="none" w:sz="0" w:space="0" w:color="auto"/>
          </w:divBdr>
        </w:div>
        <w:div w:id="1818911118">
          <w:marLeft w:val="0"/>
          <w:marRight w:val="0"/>
          <w:marTop w:val="0"/>
          <w:marBottom w:val="0"/>
          <w:divBdr>
            <w:top w:val="none" w:sz="0" w:space="0" w:color="auto"/>
            <w:left w:val="none" w:sz="0" w:space="0" w:color="auto"/>
            <w:bottom w:val="none" w:sz="0" w:space="0" w:color="auto"/>
            <w:right w:val="none" w:sz="0" w:space="0" w:color="auto"/>
          </w:divBdr>
        </w:div>
        <w:div w:id="1975216173">
          <w:marLeft w:val="0"/>
          <w:marRight w:val="0"/>
          <w:marTop w:val="0"/>
          <w:marBottom w:val="0"/>
          <w:divBdr>
            <w:top w:val="none" w:sz="0" w:space="0" w:color="auto"/>
            <w:left w:val="none" w:sz="0" w:space="0" w:color="auto"/>
            <w:bottom w:val="none" w:sz="0" w:space="0" w:color="auto"/>
            <w:right w:val="none" w:sz="0" w:space="0" w:color="auto"/>
          </w:divBdr>
        </w:div>
        <w:div w:id="1980959687">
          <w:marLeft w:val="0"/>
          <w:marRight w:val="0"/>
          <w:marTop w:val="0"/>
          <w:marBottom w:val="0"/>
          <w:divBdr>
            <w:top w:val="none" w:sz="0" w:space="0" w:color="auto"/>
            <w:left w:val="none" w:sz="0" w:space="0" w:color="auto"/>
            <w:bottom w:val="none" w:sz="0" w:space="0" w:color="auto"/>
            <w:right w:val="none" w:sz="0" w:space="0" w:color="auto"/>
          </w:divBdr>
        </w:div>
        <w:div w:id="1986617285">
          <w:marLeft w:val="0"/>
          <w:marRight w:val="0"/>
          <w:marTop w:val="0"/>
          <w:marBottom w:val="0"/>
          <w:divBdr>
            <w:top w:val="none" w:sz="0" w:space="0" w:color="auto"/>
            <w:left w:val="none" w:sz="0" w:space="0" w:color="auto"/>
            <w:bottom w:val="none" w:sz="0" w:space="0" w:color="auto"/>
            <w:right w:val="none" w:sz="0" w:space="0" w:color="auto"/>
          </w:divBdr>
        </w:div>
        <w:div w:id="2003270244">
          <w:marLeft w:val="0"/>
          <w:marRight w:val="0"/>
          <w:marTop w:val="0"/>
          <w:marBottom w:val="0"/>
          <w:divBdr>
            <w:top w:val="none" w:sz="0" w:space="0" w:color="auto"/>
            <w:left w:val="none" w:sz="0" w:space="0" w:color="auto"/>
            <w:bottom w:val="none" w:sz="0" w:space="0" w:color="auto"/>
            <w:right w:val="none" w:sz="0" w:space="0" w:color="auto"/>
          </w:divBdr>
        </w:div>
        <w:div w:id="2011562441">
          <w:marLeft w:val="0"/>
          <w:marRight w:val="0"/>
          <w:marTop w:val="0"/>
          <w:marBottom w:val="0"/>
          <w:divBdr>
            <w:top w:val="none" w:sz="0" w:space="0" w:color="auto"/>
            <w:left w:val="none" w:sz="0" w:space="0" w:color="auto"/>
            <w:bottom w:val="none" w:sz="0" w:space="0" w:color="auto"/>
            <w:right w:val="none" w:sz="0" w:space="0" w:color="auto"/>
          </w:divBdr>
        </w:div>
        <w:div w:id="2026638904">
          <w:marLeft w:val="0"/>
          <w:marRight w:val="0"/>
          <w:marTop w:val="0"/>
          <w:marBottom w:val="0"/>
          <w:divBdr>
            <w:top w:val="none" w:sz="0" w:space="0" w:color="auto"/>
            <w:left w:val="none" w:sz="0" w:space="0" w:color="auto"/>
            <w:bottom w:val="none" w:sz="0" w:space="0" w:color="auto"/>
            <w:right w:val="none" w:sz="0" w:space="0" w:color="auto"/>
          </w:divBdr>
        </w:div>
        <w:div w:id="2072145016">
          <w:marLeft w:val="0"/>
          <w:marRight w:val="0"/>
          <w:marTop w:val="0"/>
          <w:marBottom w:val="0"/>
          <w:divBdr>
            <w:top w:val="none" w:sz="0" w:space="0" w:color="auto"/>
            <w:left w:val="none" w:sz="0" w:space="0" w:color="auto"/>
            <w:bottom w:val="none" w:sz="0" w:space="0" w:color="auto"/>
            <w:right w:val="none" w:sz="0" w:space="0" w:color="auto"/>
          </w:divBdr>
        </w:div>
        <w:div w:id="2116316228">
          <w:marLeft w:val="0"/>
          <w:marRight w:val="0"/>
          <w:marTop w:val="0"/>
          <w:marBottom w:val="0"/>
          <w:divBdr>
            <w:top w:val="none" w:sz="0" w:space="0" w:color="auto"/>
            <w:left w:val="none" w:sz="0" w:space="0" w:color="auto"/>
            <w:bottom w:val="none" w:sz="0" w:space="0" w:color="auto"/>
            <w:right w:val="none" w:sz="0" w:space="0" w:color="auto"/>
          </w:divBdr>
        </w:div>
        <w:div w:id="2118451259">
          <w:marLeft w:val="0"/>
          <w:marRight w:val="0"/>
          <w:marTop w:val="0"/>
          <w:marBottom w:val="0"/>
          <w:divBdr>
            <w:top w:val="none" w:sz="0" w:space="0" w:color="auto"/>
            <w:left w:val="none" w:sz="0" w:space="0" w:color="auto"/>
            <w:bottom w:val="none" w:sz="0" w:space="0" w:color="auto"/>
            <w:right w:val="none" w:sz="0" w:space="0" w:color="auto"/>
          </w:divBdr>
        </w:div>
        <w:div w:id="2146001158">
          <w:marLeft w:val="0"/>
          <w:marRight w:val="0"/>
          <w:marTop w:val="0"/>
          <w:marBottom w:val="0"/>
          <w:divBdr>
            <w:top w:val="none" w:sz="0" w:space="0" w:color="auto"/>
            <w:left w:val="none" w:sz="0" w:space="0" w:color="auto"/>
            <w:bottom w:val="none" w:sz="0" w:space="0" w:color="auto"/>
            <w:right w:val="none" w:sz="0" w:space="0" w:color="auto"/>
          </w:divBdr>
        </w:div>
      </w:divsChild>
    </w:div>
    <w:div w:id="1150899900">
      <w:bodyDiv w:val="1"/>
      <w:marLeft w:val="0"/>
      <w:marRight w:val="0"/>
      <w:marTop w:val="0"/>
      <w:marBottom w:val="0"/>
      <w:divBdr>
        <w:top w:val="none" w:sz="0" w:space="0" w:color="auto"/>
        <w:left w:val="none" w:sz="0" w:space="0" w:color="auto"/>
        <w:bottom w:val="none" w:sz="0" w:space="0" w:color="auto"/>
        <w:right w:val="none" w:sz="0" w:space="0" w:color="auto"/>
      </w:divBdr>
    </w:div>
    <w:div w:id="1656913596">
      <w:bodyDiv w:val="1"/>
      <w:marLeft w:val="0"/>
      <w:marRight w:val="0"/>
      <w:marTop w:val="0"/>
      <w:marBottom w:val="0"/>
      <w:divBdr>
        <w:top w:val="none" w:sz="0" w:space="0" w:color="auto"/>
        <w:left w:val="none" w:sz="0" w:space="0" w:color="auto"/>
        <w:bottom w:val="none" w:sz="0" w:space="0" w:color="auto"/>
        <w:right w:val="none" w:sz="0" w:space="0" w:color="auto"/>
      </w:divBdr>
    </w:div>
    <w:div w:id="1779716597">
      <w:bodyDiv w:val="1"/>
      <w:marLeft w:val="0"/>
      <w:marRight w:val="0"/>
      <w:marTop w:val="0"/>
      <w:marBottom w:val="0"/>
      <w:divBdr>
        <w:top w:val="none" w:sz="0" w:space="0" w:color="auto"/>
        <w:left w:val="none" w:sz="0" w:space="0" w:color="auto"/>
        <w:bottom w:val="none" w:sz="0" w:space="0" w:color="auto"/>
        <w:right w:val="none" w:sz="0" w:space="0" w:color="auto"/>
      </w:divBdr>
    </w:div>
    <w:div w:id="2037341113">
      <w:bodyDiv w:val="1"/>
      <w:marLeft w:val="0"/>
      <w:marRight w:val="0"/>
      <w:marTop w:val="0"/>
      <w:marBottom w:val="0"/>
      <w:divBdr>
        <w:top w:val="none" w:sz="0" w:space="0" w:color="auto"/>
        <w:left w:val="none" w:sz="0" w:space="0" w:color="auto"/>
        <w:bottom w:val="none" w:sz="0" w:space="0" w:color="auto"/>
        <w:right w:val="none" w:sz="0" w:space="0" w:color="auto"/>
      </w:divBdr>
      <w:divsChild>
        <w:div w:id="14308600">
          <w:marLeft w:val="0"/>
          <w:marRight w:val="0"/>
          <w:marTop w:val="0"/>
          <w:marBottom w:val="0"/>
          <w:divBdr>
            <w:top w:val="none" w:sz="0" w:space="0" w:color="auto"/>
            <w:left w:val="none" w:sz="0" w:space="0" w:color="auto"/>
            <w:bottom w:val="none" w:sz="0" w:space="0" w:color="auto"/>
            <w:right w:val="none" w:sz="0" w:space="0" w:color="auto"/>
          </w:divBdr>
        </w:div>
        <w:div w:id="65077281">
          <w:marLeft w:val="0"/>
          <w:marRight w:val="0"/>
          <w:marTop w:val="0"/>
          <w:marBottom w:val="0"/>
          <w:divBdr>
            <w:top w:val="none" w:sz="0" w:space="0" w:color="auto"/>
            <w:left w:val="none" w:sz="0" w:space="0" w:color="auto"/>
            <w:bottom w:val="none" w:sz="0" w:space="0" w:color="auto"/>
            <w:right w:val="none" w:sz="0" w:space="0" w:color="auto"/>
          </w:divBdr>
        </w:div>
        <w:div w:id="65298847">
          <w:marLeft w:val="0"/>
          <w:marRight w:val="0"/>
          <w:marTop w:val="0"/>
          <w:marBottom w:val="0"/>
          <w:divBdr>
            <w:top w:val="none" w:sz="0" w:space="0" w:color="auto"/>
            <w:left w:val="none" w:sz="0" w:space="0" w:color="auto"/>
            <w:bottom w:val="none" w:sz="0" w:space="0" w:color="auto"/>
            <w:right w:val="none" w:sz="0" w:space="0" w:color="auto"/>
          </w:divBdr>
        </w:div>
        <w:div w:id="70585187">
          <w:marLeft w:val="0"/>
          <w:marRight w:val="0"/>
          <w:marTop w:val="0"/>
          <w:marBottom w:val="0"/>
          <w:divBdr>
            <w:top w:val="none" w:sz="0" w:space="0" w:color="auto"/>
            <w:left w:val="none" w:sz="0" w:space="0" w:color="auto"/>
            <w:bottom w:val="none" w:sz="0" w:space="0" w:color="auto"/>
            <w:right w:val="none" w:sz="0" w:space="0" w:color="auto"/>
          </w:divBdr>
        </w:div>
        <w:div w:id="136459020">
          <w:marLeft w:val="0"/>
          <w:marRight w:val="0"/>
          <w:marTop w:val="0"/>
          <w:marBottom w:val="0"/>
          <w:divBdr>
            <w:top w:val="none" w:sz="0" w:space="0" w:color="auto"/>
            <w:left w:val="none" w:sz="0" w:space="0" w:color="auto"/>
            <w:bottom w:val="none" w:sz="0" w:space="0" w:color="auto"/>
            <w:right w:val="none" w:sz="0" w:space="0" w:color="auto"/>
          </w:divBdr>
        </w:div>
        <w:div w:id="138035311">
          <w:marLeft w:val="0"/>
          <w:marRight w:val="0"/>
          <w:marTop w:val="0"/>
          <w:marBottom w:val="0"/>
          <w:divBdr>
            <w:top w:val="none" w:sz="0" w:space="0" w:color="auto"/>
            <w:left w:val="none" w:sz="0" w:space="0" w:color="auto"/>
            <w:bottom w:val="none" w:sz="0" w:space="0" w:color="auto"/>
            <w:right w:val="none" w:sz="0" w:space="0" w:color="auto"/>
          </w:divBdr>
        </w:div>
        <w:div w:id="171342491">
          <w:marLeft w:val="0"/>
          <w:marRight w:val="0"/>
          <w:marTop w:val="0"/>
          <w:marBottom w:val="0"/>
          <w:divBdr>
            <w:top w:val="none" w:sz="0" w:space="0" w:color="auto"/>
            <w:left w:val="none" w:sz="0" w:space="0" w:color="auto"/>
            <w:bottom w:val="none" w:sz="0" w:space="0" w:color="auto"/>
            <w:right w:val="none" w:sz="0" w:space="0" w:color="auto"/>
          </w:divBdr>
        </w:div>
        <w:div w:id="197596224">
          <w:marLeft w:val="0"/>
          <w:marRight w:val="0"/>
          <w:marTop w:val="0"/>
          <w:marBottom w:val="0"/>
          <w:divBdr>
            <w:top w:val="none" w:sz="0" w:space="0" w:color="auto"/>
            <w:left w:val="none" w:sz="0" w:space="0" w:color="auto"/>
            <w:bottom w:val="none" w:sz="0" w:space="0" w:color="auto"/>
            <w:right w:val="none" w:sz="0" w:space="0" w:color="auto"/>
          </w:divBdr>
        </w:div>
        <w:div w:id="197933050">
          <w:marLeft w:val="0"/>
          <w:marRight w:val="0"/>
          <w:marTop w:val="0"/>
          <w:marBottom w:val="0"/>
          <w:divBdr>
            <w:top w:val="none" w:sz="0" w:space="0" w:color="auto"/>
            <w:left w:val="none" w:sz="0" w:space="0" w:color="auto"/>
            <w:bottom w:val="none" w:sz="0" w:space="0" w:color="auto"/>
            <w:right w:val="none" w:sz="0" w:space="0" w:color="auto"/>
          </w:divBdr>
        </w:div>
        <w:div w:id="214780089">
          <w:marLeft w:val="0"/>
          <w:marRight w:val="0"/>
          <w:marTop w:val="0"/>
          <w:marBottom w:val="0"/>
          <w:divBdr>
            <w:top w:val="none" w:sz="0" w:space="0" w:color="auto"/>
            <w:left w:val="none" w:sz="0" w:space="0" w:color="auto"/>
            <w:bottom w:val="none" w:sz="0" w:space="0" w:color="auto"/>
            <w:right w:val="none" w:sz="0" w:space="0" w:color="auto"/>
          </w:divBdr>
        </w:div>
        <w:div w:id="226767356">
          <w:marLeft w:val="0"/>
          <w:marRight w:val="0"/>
          <w:marTop w:val="0"/>
          <w:marBottom w:val="0"/>
          <w:divBdr>
            <w:top w:val="none" w:sz="0" w:space="0" w:color="auto"/>
            <w:left w:val="none" w:sz="0" w:space="0" w:color="auto"/>
            <w:bottom w:val="none" w:sz="0" w:space="0" w:color="auto"/>
            <w:right w:val="none" w:sz="0" w:space="0" w:color="auto"/>
          </w:divBdr>
        </w:div>
        <w:div w:id="268240077">
          <w:marLeft w:val="0"/>
          <w:marRight w:val="0"/>
          <w:marTop w:val="0"/>
          <w:marBottom w:val="0"/>
          <w:divBdr>
            <w:top w:val="none" w:sz="0" w:space="0" w:color="auto"/>
            <w:left w:val="none" w:sz="0" w:space="0" w:color="auto"/>
            <w:bottom w:val="none" w:sz="0" w:space="0" w:color="auto"/>
            <w:right w:val="none" w:sz="0" w:space="0" w:color="auto"/>
          </w:divBdr>
        </w:div>
        <w:div w:id="272834577">
          <w:marLeft w:val="0"/>
          <w:marRight w:val="0"/>
          <w:marTop w:val="0"/>
          <w:marBottom w:val="0"/>
          <w:divBdr>
            <w:top w:val="none" w:sz="0" w:space="0" w:color="auto"/>
            <w:left w:val="none" w:sz="0" w:space="0" w:color="auto"/>
            <w:bottom w:val="none" w:sz="0" w:space="0" w:color="auto"/>
            <w:right w:val="none" w:sz="0" w:space="0" w:color="auto"/>
          </w:divBdr>
        </w:div>
        <w:div w:id="279998088">
          <w:marLeft w:val="0"/>
          <w:marRight w:val="0"/>
          <w:marTop w:val="0"/>
          <w:marBottom w:val="0"/>
          <w:divBdr>
            <w:top w:val="none" w:sz="0" w:space="0" w:color="auto"/>
            <w:left w:val="none" w:sz="0" w:space="0" w:color="auto"/>
            <w:bottom w:val="none" w:sz="0" w:space="0" w:color="auto"/>
            <w:right w:val="none" w:sz="0" w:space="0" w:color="auto"/>
          </w:divBdr>
        </w:div>
        <w:div w:id="357778934">
          <w:marLeft w:val="0"/>
          <w:marRight w:val="0"/>
          <w:marTop w:val="0"/>
          <w:marBottom w:val="0"/>
          <w:divBdr>
            <w:top w:val="none" w:sz="0" w:space="0" w:color="auto"/>
            <w:left w:val="none" w:sz="0" w:space="0" w:color="auto"/>
            <w:bottom w:val="none" w:sz="0" w:space="0" w:color="auto"/>
            <w:right w:val="none" w:sz="0" w:space="0" w:color="auto"/>
          </w:divBdr>
        </w:div>
        <w:div w:id="387610216">
          <w:marLeft w:val="0"/>
          <w:marRight w:val="0"/>
          <w:marTop w:val="0"/>
          <w:marBottom w:val="0"/>
          <w:divBdr>
            <w:top w:val="none" w:sz="0" w:space="0" w:color="auto"/>
            <w:left w:val="none" w:sz="0" w:space="0" w:color="auto"/>
            <w:bottom w:val="none" w:sz="0" w:space="0" w:color="auto"/>
            <w:right w:val="none" w:sz="0" w:space="0" w:color="auto"/>
          </w:divBdr>
        </w:div>
        <w:div w:id="389227411">
          <w:marLeft w:val="0"/>
          <w:marRight w:val="0"/>
          <w:marTop w:val="0"/>
          <w:marBottom w:val="0"/>
          <w:divBdr>
            <w:top w:val="none" w:sz="0" w:space="0" w:color="auto"/>
            <w:left w:val="none" w:sz="0" w:space="0" w:color="auto"/>
            <w:bottom w:val="none" w:sz="0" w:space="0" w:color="auto"/>
            <w:right w:val="none" w:sz="0" w:space="0" w:color="auto"/>
          </w:divBdr>
        </w:div>
        <w:div w:id="401683367">
          <w:marLeft w:val="0"/>
          <w:marRight w:val="0"/>
          <w:marTop w:val="0"/>
          <w:marBottom w:val="0"/>
          <w:divBdr>
            <w:top w:val="none" w:sz="0" w:space="0" w:color="auto"/>
            <w:left w:val="none" w:sz="0" w:space="0" w:color="auto"/>
            <w:bottom w:val="none" w:sz="0" w:space="0" w:color="auto"/>
            <w:right w:val="none" w:sz="0" w:space="0" w:color="auto"/>
          </w:divBdr>
        </w:div>
        <w:div w:id="419524440">
          <w:marLeft w:val="0"/>
          <w:marRight w:val="0"/>
          <w:marTop w:val="0"/>
          <w:marBottom w:val="0"/>
          <w:divBdr>
            <w:top w:val="none" w:sz="0" w:space="0" w:color="auto"/>
            <w:left w:val="none" w:sz="0" w:space="0" w:color="auto"/>
            <w:bottom w:val="none" w:sz="0" w:space="0" w:color="auto"/>
            <w:right w:val="none" w:sz="0" w:space="0" w:color="auto"/>
          </w:divBdr>
        </w:div>
        <w:div w:id="464812423">
          <w:marLeft w:val="0"/>
          <w:marRight w:val="0"/>
          <w:marTop w:val="0"/>
          <w:marBottom w:val="0"/>
          <w:divBdr>
            <w:top w:val="none" w:sz="0" w:space="0" w:color="auto"/>
            <w:left w:val="none" w:sz="0" w:space="0" w:color="auto"/>
            <w:bottom w:val="none" w:sz="0" w:space="0" w:color="auto"/>
            <w:right w:val="none" w:sz="0" w:space="0" w:color="auto"/>
          </w:divBdr>
        </w:div>
        <w:div w:id="520437561">
          <w:marLeft w:val="0"/>
          <w:marRight w:val="0"/>
          <w:marTop w:val="0"/>
          <w:marBottom w:val="0"/>
          <w:divBdr>
            <w:top w:val="none" w:sz="0" w:space="0" w:color="auto"/>
            <w:left w:val="none" w:sz="0" w:space="0" w:color="auto"/>
            <w:bottom w:val="none" w:sz="0" w:space="0" w:color="auto"/>
            <w:right w:val="none" w:sz="0" w:space="0" w:color="auto"/>
          </w:divBdr>
        </w:div>
        <w:div w:id="585966793">
          <w:marLeft w:val="0"/>
          <w:marRight w:val="0"/>
          <w:marTop w:val="0"/>
          <w:marBottom w:val="0"/>
          <w:divBdr>
            <w:top w:val="none" w:sz="0" w:space="0" w:color="auto"/>
            <w:left w:val="none" w:sz="0" w:space="0" w:color="auto"/>
            <w:bottom w:val="none" w:sz="0" w:space="0" w:color="auto"/>
            <w:right w:val="none" w:sz="0" w:space="0" w:color="auto"/>
          </w:divBdr>
        </w:div>
        <w:div w:id="595214111">
          <w:marLeft w:val="0"/>
          <w:marRight w:val="0"/>
          <w:marTop w:val="0"/>
          <w:marBottom w:val="0"/>
          <w:divBdr>
            <w:top w:val="none" w:sz="0" w:space="0" w:color="auto"/>
            <w:left w:val="none" w:sz="0" w:space="0" w:color="auto"/>
            <w:bottom w:val="none" w:sz="0" w:space="0" w:color="auto"/>
            <w:right w:val="none" w:sz="0" w:space="0" w:color="auto"/>
          </w:divBdr>
        </w:div>
        <w:div w:id="603077523">
          <w:marLeft w:val="0"/>
          <w:marRight w:val="0"/>
          <w:marTop w:val="0"/>
          <w:marBottom w:val="0"/>
          <w:divBdr>
            <w:top w:val="none" w:sz="0" w:space="0" w:color="auto"/>
            <w:left w:val="none" w:sz="0" w:space="0" w:color="auto"/>
            <w:bottom w:val="none" w:sz="0" w:space="0" w:color="auto"/>
            <w:right w:val="none" w:sz="0" w:space="0" w:color="auto"/>
          </w:divBdr>
        </w:div>
        <w:div w:id="618419467">
          <w:marLeft w:val="0"/>
          <w:marRight w:val="0"/>
          <w:marTop w:val="0"/>
          <w:marBottom w:val="0"/>
          <w:divBdr>
            <w:top w:val="none" w:sz="0" w:space="0" w:color="auto"/>
            <w:left w:val="none" w:sz="0" w:space="0" w:color="auto"/>
            <w:bottom w:val="none" w:sz="0" w:space="0" w:color="auto"/>
            <w:right w:val="none" w:sz="0" w:space="0" w:color="auto"/>
          </w:divBdr>
        </w:div>
        <w:div w:id="669605835">
          <w:marLeft w:val="0"/>
          <w:marRight w:val="0"/>
          <w:marTop w:val="0"/>
          <w:marBottom w:val="0"/>
          <w:divBdr>
            <w:top w:val="none" w:sz="0" w:space="0" w:color="auto"/>
            <w:left w:val="none" w:sz="0" w:space="0" w:color="auto"/>
            <w:bottom w:val="none" w:sz="0" w:space="0" w:color="auto"/>
            <w:right w:val="none" w:sz="0" w:space="0" w:color="auto"/>
          </w:divBdr>
        </w:div>
        <w:div w:id="700319368">
          <w:marLeft w:val="0"/>
          <w:marRight w:val="0"/>
          <w:marTop w:val="0"/>
          <w:marBottom w:val="0"/>
          <w:divBdr>
            <w:top w:val="none" w:sz="0" w:space="0" w:color="auto"/>
            <w:left w:val="none" w:sz="0" w:space="0" w:color="auto"/>
            <w:bottom w:val="none" w:sz="0" w:space="0" w:color="auto"/>
            <w:right w:val="none" w:sz="0" w:space="0" w:color="auto"/>
          </w:divBdr>
        </w:div>
        <w:div w:id="770513671">
          <w:marLeft w:val="0"/>
          <w:marRight w:val="0"/>
          <w:marTop w:val="0"/>
          <w:marBottom w:val="0"/>
          <w:divBdr>
            <w:top w:val="none" w:sz="0" w:space="0" w:color="auto"/>
            <w:left w:val="none" w:sz="0" w:space="0" w:color="auto"/>
            <w:bottom w:val="none" w:sz="0" w:space="0" w:color="auto"/>
            <w:right w:val="none" w:sz="0" w:space="0" w:color="auto"/>
          </w:divBdr>
        </w:div>
        <w:div w:id="771709996">
          <w:marLeft w:val="0"/>
          <w:marRight w:val="0"/>
          <w:marTop w:val="0"/>
          <w:marBottom w:val="0"/>
          <w:divBdr>
            <w:top w:val="none" w:sz="0" w:space="0" w:color="auto"/>
            <w:left w:val="none" w:sz="0" w:space="0" w:color="auto"/>
            <w:bottom w:val="none" w:sz="0" w:space="0" w:color="auto"/>
            <w:right w:val="none" w:sz="0" w:space="0" w:color="auto"/>
          </w:divBdr>
        </w:div>
        <w:div w:id="785931328">
          <w:marLeft w:val="0"/>
          <w:marRight w:val="0"/>
          <w:marTop w:val="0"/>
          <w:marBottom w:val="0"/>
          <w:divBdr>
            <w:top w:val="none" w:sz="0" w:space="0" w:color="auto"/>
            <w:left w:val="none" w:sz="0" w:space="0" w:color="auto"/>
            <w:bottom w:val="none" w:sz="0" w:space="0" w:color="auto"/>
            <w:right w:val="none" w:sz="0" w:space="0" w:color="auto"/>
          </w:divBdr>
        </w:div>
        <w:div w:id="839851277">
          <w:marLeft w:val="0"/>
          <w:marRight w:val="0"/>
          <w:marTop w:val="0"/>
          <w:marBottom w:val="0"/>
          <w:divBdr>
            <w:top w:val="none" w:sz="0" w:space="0" w:color="auto"/>
            <w:left w:val="none" w:sz="0" w:space="0" w:color="auto"/>
            <w:bottom w:val="none" w:sz="0" w:space="0" w:color="auto"/>
            <w:right w:val="none" w:sz="0" w:space="0" w:color="auto"/>
          </w:divBdr>
        </w:div>
        <w:div w:id="886843395">
          <w:marLeft w:val="0"/>
          <w:marRight w:val="0"/>
          <w:marTop w:val="0"/>
          <w:marBottom w:val="0"/>
          <w:divBdr>
            <w:top w:val="none" w:sz="0" w:space="0" w:color="auto"/>
            <w:left w:val="none" w:sz="0" w:space="0" w:color="auto"/>
            <w:bottom w:val="none" w:sz="0" w:space="0" w:color="auto"/>
            <w:right w:val="none" w:sz="0" w:space="0" w:color="auto"/>
          </w:divBdr>
        </w:div>
        <w:div w:id="998267824">
          <w:marLeft w:val="0"/>
          <w:marRight w:val="0"/>
          <w:marTop w:val="0"/>
          <w:marBottom w:val="0"/>
          <w:divBdr>
            <w:top w:val="none" w:sz="0" w:space="0" w:color="auto"/>
            <w:left w:val="none" w:sz="0" w:space="0" w:color="auto"/>
            <w:bottom w:val="none" w:sz="0" w:space="0" w:color="auto"/>
            <w:right w:val="none" w:sz="0" w:space="0" w:color="auto"/>
          </w:divBdr>
        </w:div>
        <w:div w:id="1013143780">
          <w:marLeft w:val="0"/>
          <w:marRight w:val="0"/>
          <w:marTop w:val="0"/>
          <w:marBottom w:val="0"/>
          <w:divBdr>
            <w:top w:val="none" w:sz="0" w:space="0" w:color="auto"/>
            <w:left w:val="none" w:sz="0" w:space="0" w:color="auto"/>
            <w:bottom w:val="none" w:sz="0" w:space="0" w:color="auto"/>
            <w:right w:val="none" w:sz="0" w:space="0" w:color="auto"/>
          </w:divBdr>
        </w:div>
        <w:div w:id="1024333021">
          <w:marLeft w:val="0"/>
          <w:marRight w:val="0"/>
          <w:marTop w:val="0"/>
          <w:marBottom w:val="0"/>
          <w:divBdr>
            <w:top w:val="none" w:sz="0" w:space="0" w:color="auto"/>
            <w:left w:val="none" w:sz="0" w:space="0" w:color="auto"/>
            <w:bottom w:val="none" w:sz="0" w:space="0" w:color="auto"/>
            <w:right w:val="none" w:sz="0" w:space="0" w:color="auto"/>
          </w:divBdr>
        </w:div>
        <w:div w:id="1034693772">
          <w:marLeft w:val="0"/>
          <w:marRight w:val="0"/>
          <w:marTop w:val="0"/>
          <w:marBottom w:val="0"/>
          <w:divBdr>
            <w:top w:val="none" w:sz="0" w:space="0" w:color="auto"/>
            <w:left w:val="none" w:sz="0" w:space="0" w:color="auto"/>
            <w:bottom w:val="none" w:sz="0" w:space="0" w:color="auto"/>
            <w:right w:val="none" w:sz="0" w:space="0" w:color="auto"/>
          </w:divBdr>
        </w:div>
        <w:div w:id="1160774581">
          <w:marLeft w:val="0"/>
          <w:marRight w:val="0"/>
          <w:marTop w:val="0"/>
          <w:marBottom w:val="0"/>
          <w:divBdr>
            <w:top w:val="none" w:sz="0" w:space="0" w:color="auto"/>
            <w:left w:val="none" w:sz="0" w:space="0" w:color="auto"/>
            <w:bottom w:val="none" w:sz="0" w:space="0" w:color="auto"/>
            <w:right w:val="none" w:sz="0" w:space="0" w:color="auto"/>
          </w:divBdr>
        </w:div>
        <w:div w:id="1172376905">
          <w:marLeft w:val="0"/>
          <w:marRight w:val="0"/>
          <w:marTop w:val="0"/>
          <w:marBottom w:val="0"/>
          <w:divBdr>
            <w:top w:val="none" w:sz="0" w:space="0" w:color="auto"/>
            <w:left w:val="none" w:sz="0" w:space="0" w:color="auto"/>
            <w:bottom w:val="none" w:sz="0" w:space="0" w:color="auto"/>
            <w:right w:val="none" w:sz="0" w:space="0" w:color="auto"/>
          </w:divBdr>
        </w:div>
        <w:div w:id="1178304144">
          <w:marLeft w:val="0"/>
          <w:marRight w:val="0"/>
          <w:marTop w:val="0"/>
          <w:marBottom w:val="0"/>
          <w:divBdr>
            <w:top w:val="none" w:sz="0" w:space="0" w:color="auto"/>
            <w:left w:val="none" w:sz="0" w:space="0" w:color="auto"/>
            <w:bottom w:val="none" w:sz="0" w:space="0" w:color="auto"/>
            <w:right w:val="none" w:sz="0" w:space="0" w:color="auto"/>
          </w:divBdr>
        </w:div>
        <w:div w:id="1196237886">
          <w:marLeft w:val="0"/>
          <w:marRight w:val="0"/>
          <w:marTop w:val="0"/>
          <w:marBottom w:val="0"/>
          <w:divBdr>
            <w:top w:val="none" w:sz="0" w:space="0" w:color="auto"/>
            <w:left w:val="none" w:sz="0" w:space="0" w:color="auto"/>
            <w:bottom w:val="none" w:sz="0" w:space="0" w:color="auto"/>
            <w:right w:val="none" w:sz="0" w:space="0" w:color="auto"/>
          </w:divBdr>
        </w:div>
        <w:div w:id="1236358386">
          <w:marLeft w:val="0"/>
          <w:marRight w:val="0"/>
          <w:marTop w:val="0"/>
          <w:marBottom w:val="0"/>
          <w:divBdr>
            <w:top w:val="none" w:sz="0" w:space="0" w:color="auto"/>
            <w:left w:val="none" w:sz="0" w:space="0" w:color="auto"/>
            <w:bottom w:val="none" w:sz="0" w:space="0" w:color="auto"/>
            <w:right w:val="none" w:sz="0" w:space="0" w:color="auto"/>
          </w:divBdr>
        </w:div>
        <w:div w:id="1252619127">
          <w:marLeft w:val="0"/>
          <w:marRight w:val="0"/>
          <w:marTop w:val="0"/>
          <w:marBottom w:val="0"/>
          <w:divBdr>
            <w:top w:val="none" w:sz="0" w:space="0" w:color="auto"/>
            <w:left w:val="none" w:sz="0" w:space="0" w:color="auto"/>
            <w:bottom w:val="none" w:sz="0" w:space="0" w:color="auto"/>
            <w:right w:val="none" w:sz="0" w:space="0" w:color="auto"/>
          </w:divBdr>
        </w:div>
        <w:div w:id="1421414764">
          <w:marLeft w:val="0"/>
          <w:marRight w:val="0"/>
          <w:marTop w:val="0"/>
          <w:marBottom w:val="0"/>
          <w:divBdr>
            <w:top w:val="none" w:sz="0" w:space="0" w:color="auto"/>
            <w:left w:val="none" w:sz="0" w:space="0" w:color="auto"/>
            <w:bottom w:val="none" w:sz="0" w:space="0" w:color="auto"/>
            <w:right w:val="none" w:sz="0" w:space="0" w:color="auto"/>
          </w:divBdr>
        </w:div>
        <w:div w:id="1485781833">
          <w:marLeft w:val="0"/>
          <w:marRight w:val="0"/>
          <w:marTop w:val="0"/>
          <w:marBottom w:val="0"/>
          <w:divBdr>
            <w:top w:val="none" w:sz="0" w:space="0" w:color="auto"/>
            <w:left w:val="none" w:sz="0" w:space="0" w:color="auto"/>
            <w:bottom w:val="none" w:sz="0" w:space="0" w:color="auto"/>
            <w:right w:val="none" w:sz="0" w:space="0" w:color="auto"/>
          </w:divBdr>
        </w:div>
        <w:div w:id="1531064848">
          <w:marLeft w:val="0"/>
          <w:marRight w:val="0"/>
          <w:marTop w:val="0"/>
          <w:marBottom w:val="0"/>
          <w:divBdr>
            <w:top w:val="none" w:sz="0" w:space="0" w:color="auto"/>
            <w:left w:val="none" w:sz="0" w:space="0" w:color="auto"/>
            <w:bottom w:val="none" w:sz="0" w:space="0" w:color="auto"/>
            <w:right w:val="none" w:sz="0" w:space="0" w:color="auto"/>
          </w:divBdr>
        </w:div>
        <w:div w:id="1569923538">
          <w:marLeft w:val="0"/>
          <w:marRight w:val="0"/>
          <w:marTop w:val="0"/>
          <w:marBottom w:val="0"/>
          <w:divBdr>
            <w:top w:val="none" w:sz="0" w:space="0" w:color="auto"/>
            <w:left w:val="none" w:sz="0" w:space="0" w:color="auto"/>
            <w:bottom w:val="none" w:sz="0" w:space="0" w:color="auto"/>
            <w:right w:val="none" w:sz="0" w:space="0" w:color="auto"/>
          </w:divBdr>
        </w:div>
        <w:div w:id="1601643059">
          <w:marLeft w:val="0"/>
          <w:marRight w:val="0"/>
          <w:marTop w:val="0"/>
          <w:marBottom w:val="0"/>
          <w:divBdr>
            <w:top w:val="none" w:sz="0" w:space="0" w:color="auto"/>
            <w:left w:val="none" w:sz="0" w:space="0" w:color="auto"/>
            <w:bottom w:val="none" w:sz="0" w:space="0" w:color="auto"/>
            <w:right w:val="none" w:sz="0" w:space="0" w:color="auto"/>
          </w:divBdr>
        </w:div>
        <w:div w:id="1649478029">
          <w:marLeft w:val="0"/>
          <w:marRight w:val="0"/>
          <w:marTop w:val="0"/>
          <w:marBottom w:val="0"/>
          <w:divBdr>
            <w:top w:val="none" w:sz="0" w:space="0" w:color="auto"/>
            <w:left w:val="none" w:sz="0" w:space="0" w:color="auto"/>
            <w:bottom w:val="none" w:sz="0" w:space="0" w:color="auto"/>
            <w:right w:val="none" w:sz="0" w:space="0" w:color="auto"/>
          </w:divBdr>
        </w:div>
        <w:div w:id="1679429091">
          <w:marLeft w:val="0"/>
          <w:marRight w:val="0"/>
          <w:marTop w:val="0"/>
          <w:marBottom w:val="0"/>
          <w:divBdr>
            <w:top w:val="none" w:sz="0" w:space="0" w:color="auto"/>
            <w:left w:val="none" w:sz="0" w:space="0" w:color="auto"/>
            <w:bottom w:val="none" w:sz="0" w:space="0" w:color="auto"/>
            <w:right w:val="none" w:sz="0" w:space="0" w:color="auto"/>
          </w:divBdr>
        </w:div>
        <w:div w:id="1682271657">
          <w:marLeft w:val="0"/>
          <w:marRight w:val="0"/>
          <w:marTop w:val="0"/>
          <w:marBottom w:val="0"/>
          <w:divBdr>
            <w:top w:val="none" w:sz="0" w:space="0" w:color="auto"/>
            <w:left w:val="none" w:sz="0" w:space="0" w:color="auto"/>
            <w:bottom w:val="none" w:sz="0" w:space="0" w:color="auto"/>
            <w:right w:val="none" w:sz="0" w:space="0" w:color="auto"/>
          </w:divBdr>
        </w:div>
        <w:div w:id="1699700800">
          <w:marLeft w:val="0"/>
          <w:marRight w:val="0"/>
          <w:marTop w:val="0"/>
          <w:marBottom w:val="0"/>
          <w:divBdr>
            <w:top w:val="none" w:sz="0" w:space="0" w:color="auto"/>
            <w:left w:val="none" w:sz="0" w:space="0" w:color="auto"/>
            <w:bottom w:val="none" w:sz="0" w:space="0" w:color="auto"/>
            <w:right w:val="none" w:sz="0" w:space="0" w:color="auto"/>
          </w:divBdr>
        </w:div>
        <w:div w:id="1707021820">
          <w:marLeft w:val="0"/>
          <w:marRight w:val="0"/>
          <w:marTop w:val="0"/>
          <w:marBottom w:val="0"/>
          <w:divBdr>
            <w:top w:val="none" w:sz="0" w:space="0" w:color="auto"/>
            <w:left w:val="none" w:sz="0" w:space="0" w:color="auto"/>
            <w:bottom w:val="none" w:sz="0" w:space="0" w:color="auto"/>
            <w:right w:val="none" w:sz="0" w:space="0" w:color="auto"/>
          </w:divBdr>
        </w:div>
        <w:div w:id="1736933045">
          <w:marLeft w:val="0"/>
          <w:marRight w:val="0"/>
          <w:marTop w:val="0"/>
          <w:marBottom w:val="0"/>
          <w:divBdr>
            <w:top w:val="none" w:sz="0" w:space="0" w:color="auto"/>
            <w:left w:val="none" w:sz="0" w:space="0" w:color="auto"/>
            <w:bottom w:val="none" w:sz="0" w:space="0" w:color="auto"/>
            <w:right w:val="none" w:sz="0" w:space="0" w:color="auto"/>
          </w:divBdr>
        </w:div>
        <w:div w:id="1811821752">
          <w:marLeft w:val="0"/>
          <w:marRight w:val="0"/>
          <w:marTop w:val="0"/>
          <w:marBottom w:val="0"/>
          <w:divBdr>
            <w:top w:val="none" w:sz="0" w:space="0" w:color="auto"/>
            <w:left w:val="none" w:sz="0" w:space="0" w:color="auto"/>
            <w:bottom w:val="none" w:sz="0" w:space="0" w:color="auto"/>
            <w:right w:val="none" w:sz="0" w:space="0" w:color="auto"/>
          </w:divBdr>
        </w:div>
        <w:div w:id="1874465201">
          <w:marLeft w:val="0"/>
          <w:marRight w:val="0"/>
          <w:marTop w:val="0"/>
          <w:marBottom w:val="0"/>
          <w:divBdr>
            <w:top w:val="none" w:sz="0" w:space="0" w:color="auto"/>
            <w:left w:val="none" w:sz="0" w:space="0" w:color="auto"/>
            <w:bottom w:val="none" w:sz="0" w:space="0" w:color="auto"/>
            <w:right w:val="none" w:sz="0" w:space="0" w:color="auto"/>
          </w:divBdr>
        </w:div>
        <w:div w:id="1961690590">
          <w:marLeft w:val="0"/>
          <w:marRight w:val="0"/>
          <w:marTop w:val="0"/>
          <w:marBottom w:val="0"/>
          <w:divBdr>
            <w:top w:val="none" w:sz="0" w:space="0" w:color="auto"/>
            <w:left w:val="none" w:sz="0" w:space="0" w:color="auto"/>
            <w:bottom w:val="none" w:sz="0" w:space="0" w:color="auto"/>
            <w:right w:val="none" w:sz="0" w:space="0" w:color="auto"/>
          </w:divBdr>
        </w:div>
        <w:div w:id="2035840389">
          <w:marLeft w:val="0"/>
          <w:marRight w:val="0"/>
          <w:marTop w:val="0"/>
          <w:marBottom w:val="0"/>
          <w:divBdr>
            <w:top w:val="none" w:sz="0" w:space="0" w:color="auto"/>
            <w:left w:val="none" w:sz="0" w:space="0" w:color="auto"/>
            <w:bottom w:val="none" w:sz="0" w:space="0" w:color="auto"/>
            <w:right w:val="none" w:sz="0" w:space="0" w:color="auto"/>
          </w:divBdr>
        </w:div>
        <w:div w:id="2144350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3.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DE36D63B-454A-4ED1-9424-D19F08A7B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11752</TotalTime>
  <Pages>25</Pages>
  <Words>5186</Words>
  <Characters>29566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 Nearen</cp:lastModifiedBy>
  <cp:revision>13</cp:revision>
  <dcterms:created xsi:type="dcterms:W3CDTF">2018-02-25T18:47:00Z</dcterms:created>
  <dcterms:modified xsi:type="dcterms:W3CDTF">2018-05-18T17:19:00Z</dcterms:modified>
</cp:coreProperties>
</file>